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DF8B8" w14:textId="77777777" w:rsidR="00FA15DD" w:rsidRDefault="00756534" w:rsidP="001E56B8">
      <w:pPr>
        <w:rPr>
          <w:rFonts w:ascii="Calibri" w:hAnsi="Calibri" w:cs="Calibri"/>
        </w:rPr>
      </w:pPr>
      <w:bookmarkStart w:id="0" w:name="_GoBack"/>
      <w:bookmarkEnd w:id="0"/>
      <w:r w:rsidRPr="00756534">
        <w:rPr>
          <w:b/>
          <w:outline/>
          <w:color w:val="C0504D"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Informationen zum Praktischen Jahr</w:t>
      </w:r>
      <w:r w:rsidR="001E56B8">
        <w:rPr>
          <w:b/>
          <w:outline/>
          <w:color w:val="C0504D"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b/>
      </w:r>
    </w:p>
    <w:p w14:paraId="015B56FB" w14:textId="77777777" w:rsidR="001E56B8" w:rsidRDefault="001E56B8" w:rsidP="001E56B8">
      <w:pPr>
        <w:rPr>
          <w:b/>
          <w:outline/>
          <w:color w:val="C0504D"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28248E24" w14:textId="77777777" w:rsidR="001E56B8" w:rsidRDefault="001E56B8" w:rsidP="001E56B8">
      <w:pPr>
        <w:rPr>
          <w:b/>
          <w:outline/>
          <w:color w:val="C0504D"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1D6DB2F9" w14:textId="77777777" w:rsidR="001E56B8" w:rsidRDefault="001E56B8" w:rsidP="001E56B8">
      <w:pPr>
        <w:rPr>
          <w:b/>
          <w:outline/>
          <w:color w:val="C0504D"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1477AE20" w14:textId="77777777" w:rsidR="00FB5D9D" w:rsidRDefault="00FB5D9D" w:rsidP="001E56B8">
      <w:pPr>
        <w:pStyle w:val="Titel"/>
        <w:rPr>
          <w:sz w:val="40"/>
          <w:szCs w:val="40"/>
        </w:rPr>
      </w:pPr>
    </w:p>
    <w:p w14:paraId="4E5FAB2C" w14:textId="77777777" w:rsidR="00FB5D9D" w:rsidRDefault="00FB5D9D" w:rsidP="001E56B8">
      <w:pPr>
        <w:pStyle w:val="Titel"/>
        <w:rPr>
          <w:sz w:val="40"/>
          <w:szCs w:val="40"/>
        </w:rPr>
      </w:pPr>
    </w:p>
    <w:p w14:paraId="47369941" w14:textId="77777777" w:rsidR="001E56B8" w:rsidRDefault="001E56B8" w:rsidP="001E56B8">
      <w:pPr>
        <w:pStyle w:val="Titel"/>
        <w:rPr>
          <w:sz w:val="40"/>
          <w:szCs w:val="40"/>
        </w:rPr>
      </w:pPr>
      <w:r w:rsidRPr="00CD30A3">
        <w:rPr>
          <w:sz w:val="40"/>
          <w:szCs w:val="40"/>
        </w:rPr>
        <w:lastRenderedPageBreak/>
        <w:t xml:space="preserve">MERKBLATT FÜR DIE ANMELDUNG ZUM  </w:t>
      </w:r>
    </w:p>
    <w:p w14:paraId="14A221BE" w14:textId="77777777" w:rsidR="001E56B8" w:rsidRPr="00CD30A3" w:rsidRDefault="001E56B8" w:rsidP="001E56B8">
      <w:pPr>
        <w:pStyle w:val="Titel"/>
        <w:rPr>
          <w:sz w:val="40"/>
          <w:szCs w:val="40"/>
        </w:rPr>
      </w:pPr>
      <w:r w:rsidRPr="00CD30A3">
        <w:rPr>
          <w:sz w:val="40"/>
          <w:szCs w:val="40"/>
        </w:rPr>
        <w:t>PRAKTISCHEN JAHR</w:t>
      </w:r>
    </w:p>
    <w:p w14:paraId="2AF5224F"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800000"/>
          <w:sz w:val="32"/>
          <w:szCs w:val="32"/>
        </w:rPr>
      </w:pPr>
    </w:p>
    <w:p w14:paraId="1931F197" w14:textId="77777777" w:rsidR="001E56B8" w:rsidRPr="00CD30A3" w:rsidRDefault="001E56B8" w:rsidP="001E56B8">
      <w:pPr>
        <w:pStyle w:val="berschrift1"/>
        <w:rPr>
          <w:color w:val="FF0000"/>
          <w:sz w:val="24"/>
          <w:szCs w:val="24"/>
        </w:rPr>
      </w:pPr>
      <w:r w:rsidRPr="00CD30A3">
        <w:rPr>
          <w:color w:val="FF0000"/>
          <w:sz w:val="24"/>
          <w:szCs w:val="24"/>
        </w:rPr>
        <w:t>Was muss ich zum Praktischen Jahr wissen?</w:t>
      </w:r>
    </w:p>
    <w:p w14:paraId="2C0DECDF" w14:textId="77777777" w:rsidR="001E56B8" w:rsidRPr="00096D09" w:rsidRDefault="001E56B8" w:rsidP="001E56B8"/>
    <w:p w14:paraId="2D44F7A3"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sz w:val="22"/>
          <w:szCs w:val="22"/>
        </w:rPr>
      </w:pPr>
      <w:r w:rsidRPr="00221101">
        <w:rPr>
          <w:rFonts w:ascii="MetaNormal-Roman" w:hAnsi="MetaNormal-Roman"/>
          <w:noProof/>
        </w:rPr>
        <mc:AlternateContent>
          <mc:Choice Requires="wps">
            <w:drawing>
              <wp:anchor distT="0" distB="0" distL="114300" distR="114300" simplePos="0" relativeHeight="251661312" behindDoc="0" locked="0" layoutInCell="1" allowOverlap="1" wp14:anchorId="02F88320" wp14:editId="12CB095E">
                <wp:simplePos x="0" y="0"/>
                <wp:positionH relativeFrom="column">
                  <wp:posOffset>-59690</wp:posOffset>
                </wp:positionH>
                <wp:positionV relativeFrom="paragraph">
                  <wp:posOffset>102235</wp:posOffset>
                </wp:positionV>
                <wp:extent cx="4157980" cy="1684655"/>
                <wp:effectExtent l="21590" t="15875" r="20955" b="2349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980" cy="1684655"/>
                        </a:xfrm>
                        <a:prstGeom prst="rect">
                          <a:avLst/>
                        </a:prstGeom>
                        <a:solidFill>
                          <a:srgbClr val="F8F8F8"/>
                        </a:solidFill>
                        <a:ln w="28575">
                          <a:solidFill>
                            <a:srgbClr val="990000"/>
                          </a:solidFill>
                          <a:miter lim="800000"/>
                          <a:headEnd/>
                          <a:tailEnd/>
                        </a:ln>
                      </wps:spPr>
                      <wps:txbx>
                        <w:txbxContent>
                          <w:p w14:paraId="49AC1C14" w14:textId="77777777" w:rsidR="001E56B8" w:rsidRPr="005B6D6D" w:rsidRDefault="001E56B8" w:rsidP="001E56B8">
                            <w:pPr>
                              <w:jc w:val="right"/>
                              <w:rPr>
                                <w:b/>
                                <w:bCs/>
                                <w:szCs w:val="24"/>
                                <w:u w:val="single"/>
                              </w:rPr>
                            </w:pPr>
                          </w:p>
                          <w:p w14:paraId="6ABE045A" w14:textId="77777777" w:rsidR="001E56B8" w:rsidRPr="005B6D6D" w:rsidRDefault="001E56B8" w:rsidP="001E56B8">
                            <w:pPr>
                              <w:rPr>
                                <w:rFonts w:ascii="MetaNormalLF-Roman" w:hAnsi="MetaNormalLF-Roman"/>
                                <w:b/>
                                <w:bCs/>
                                <w:szCs w:val="24"/>
                                <w:u w:val="single"/>
                              </w:rPr>
                            </w:pPr>
                            <w:r w:rsidRPr="005B6D6D">
                              <w:rPr>
                                <w:rFonts w:ascii="MetaNormalLF-Roman" w:hAnsi="MetaNormalLF-Roman"/>
                                <w:b/>
                                <w:bCs/>
                                <w:szCs w:val="24"/>
                                <w:u w:val="single"/>
                              </w:rPr>
                              <w:t>Das Praktische Jahr</w:t>
                            </w:r>
                            <w:r w:rsidRPr="005B6D6D">
                              <w:rPr>
                                <w:b/>
                                <w:bCs/>
                                <w:szCs w:val="24"/>
                              </w:rPr>
                              <w:tab/>
                            </w:r>
                          </w:p>
                          <w:p w14:paraId="16B9EFC7" w14:textId="77777777" w:rsidR="001E56B8" w:rsidRPr="005B6D6D" w:rsidRDefault="001E56B8" w:rsidP="001E56B8">
                            <w:pPr>
                              <w:rPr>
                                <w:rFonts w:ascii="MetaNormalLF-Roman" w:hAnsi="MetaNormalLF-Roman"/>
                                <w:b/>
                                <w:bCs/>
                                <w:sz w:val="18"/>
                              </w:rPr>
                            </w:pPr>
                          </w:p>
                          <w:p w14:paraId="76305B2A" w14:textId="77777777" w:rsidR="001E56B8" w:rsidRPr="005B6D6D" w:rsidRDefault="001E56B8" w:rsidP="001E56B8">
                            <w:pPr>
                              <w:numPr>
                                <w:ilvl w:val="0"/>
                                <w:numId w:val="2"/>
                              </w:numPr>
                              <w:rPr>
                                <w:rFonts w:ascii="MetaNormalLF-Roman" w:hAnsi="MetaNormalLF-Roman"/>
                                <w:b/>
                                <w:bCs/>
                              </w:rPr>
                            </w:pPr>
                            <w:r w:rsidRPr="005B6D6D">
                              <w:rPr>
                                <w:rFonts w:ascii="MetaNormalLF-Roman" w:hAnsi="MetaNormalLF-Roman"/>
                                <w:b/>
                                <w:bCs/>
                              </w:rPr>
                              <w:t xml:space="preserve">ist nach § 3 der ÄAppO eine </w:t>
                            </w:r>
                            <w:r w:rsidRPr="005B6D6D">
                              <w:rPr>
                                <w:rFonts w:ascii="MetaNormalLF-Roman" w:hAnsi="MetaNormalLF-Roman"/>
                                <w:b/>
                                <w:bCs/>
                                <w:u w:val="single"/>
                              </w:rPr>
                              <w:t>ganztägige klinisch-praktische  Ausbildung an 5 Tagen in der Woche</w:t>
                            </w:r>
                            <w:r w:rsidRPr="005B6D6D">
                              <w:rPr>
                                <w:rFonts w:ascii="MetaNormalLF-Roman" w:hAnsi="MetaNormalLF-Roman"/>
                                <w:b/>
                                <w:bCs/>
                              </w:rPr>
                              <w:t>, in deren Mittelpunkt der Patient steht</w:t>
                            </w:r>
                          </w:p>
                          <w:p w14:paraId="38264B1A" w14:textId="77777777" w:rsidR="001E56B8" w:rsidRPr="005B6D6D" w:rsidRDefault="001E56B8" w:rsidP="001E56B8">
                            <w:pPr>
                              <w:numPr>
                                <w:ilvl w:val="0"/>
                                <w:numId w:val="3"/>
                              </w:numPr>
                              <w:rPr>
                                <w:rFonts w:ascii="MetaNormalLF-Roman" w:hAnsi="MetaNormalLF-Roman"/>
                                <w:b/>
                                <w:bCs/>
                              </w:rPr>
                            </w:pPr>
                            <w:r w:rsidRPr="005B6D6D">
                              <w:rPr>
                                <w:rFonts w:ascii="MetaNormalLF-Roman" w:hAnsi="MetaNormalLF-Roman"/>
                                <w:b/>
                                <w:bCs/>
                              </w:rPr>
                              <w:t xml:space="preserve">gliedert sich in </w:t>
                            </w:r>
                            <w:r w:rsidRPr="005B6D6D">
                              <w:rPr>
                                <w:rFonts w:ascii="MetaNormalLF-Roman" w:hAnsi="MetaNormalLF-Roman"/>
                                <w:b/>
                                <w:bCs/>
                                <w:u w:val="single"/>
                              </w:rPr>
                              <w:t>drei Ausbildungsabschnitte</w:t>
                            </w:r>
                            <w:r w:rsidRPr="005B6D6D">
                              <w:rPr>
                                <w:rFonts w:ascii="MetaNormalLF-Roman" w:hAnsi="MetaNormalLF-Roman"/>
                                <w:b/>
                                <w:bCs/>
                              </w:rPr>
                              <w:t xml:space="preserve"> von je 16 Wochen</w:t>
                            </w:r>
                          </w:p>
                          <w:p w14:paraId="301BED34" w14:textId="77777777" w:rsidR="001E56B8" w:rsidRPr="005B6D6D" w:rsidRDefault="001E56B8" w:rsidP="001E56B8">
                            <w:pPr>
                              <w:numPr>
                                <w:ilvl w:val="0"/>
                                <w:numId w:val="4"/>
                              </w:numPr>
                              <w:rPr>
                                <w:b/>
                                <w:bCs/>
                                <w:szCs w:val="24"/>
                              </w:rPr>
                            </w:pPr>
                            <w:r w:rsidRPr="005B6D6D">
                              <w:rPr>
                                <w:rFonts w:ascii="MetaNormalLF-Roman" w:hAnsi="MetaNormalLF-Roman"/>
                                <w:b/>
                                <w:bCs/>
                              </w:rPr>
                              <w:t xml:space="preserve">in den Fächern </w:t>
                            </w:r>
                            <w:r w:rsidRPr="005B6D6D">
                              <w:rPr>
                                <w:rFonts w:ascii="MetaNormalLF-Roman" w:hAnsi="MetaNormalLF-Roman"/>
                                <w:b/>
                                <w:bCs/>
                                <w:u w:val="single"/>
                              </w:rPr>
                              <w:t>Chirurgie, Innere Medizin und Wahlfach</w:t>
                            </w:r>
                            <w:r w:rsidRPr="005B6D6D">
                              <w:rPr>
                                <w:rFonts w:ascii="MetaNormalLF-Roman" w:hAnsi="MetaNormalLF-Roman"/>
                                <w:b/>
                                <w:bCs/>
                              </w:rPr>
                              <w:t xml:space="preserve"> (klinisch-praktisches Fach oder Allgemeinmedizin</w:t>
                            </w:r>
                            <w:r w:rsidRPr="005B6D6D">
                              <w:rPr>
                                <w:b/>
                                <w:bCs/>
                              </w:rPr>
                              <w:t>)</w:t>
                            </w:r>
                          </w:p>
                          <w:p w14:paraId="3A67A5AE" w14:textId="77777777" w:rsidR="001E56B8" w:rsidRDefault="001E56B8" w:rsidP="001E56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88320" id="_x0000_t202" coordsize="21600,21600" o:spt="202" path="m,l,21600r21600,l21600,xe">
                <v:stroke joinstyle="miter"/>
                <v:path gradientshapeok="t" o:connecttype="rect"/>
              </v:shapetype>
              <v:shape id="Textfeld 3" o:spid="_x0000_s1026" type="#_x0000_t202" style="position:absolute;margin-left:-4.7pt;margin-top:8.05pt;width:327.4pt;height:1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" fillcolor="#f8f8f8" strokecolor="#900" strokeweight="2.25pt">
                <v:textbox>
                  <w:txbxContent>
                    <w:p w14:paraId="49AC1C14" w14:textId="77777777" w:rsidR="001E56B8" w:rsidRPr="005B6D6D" w:rsidRDefault="001E56B8" w:rsidP="001E56B8">
                      <w:pPr>
                        <w:jc w:val="right"/>
                        <w:rPr>
                          <w:b/>
                          <w:bCs/>
                          <w:szCs w:val="24"/>
                          <w:u w:val="single"/>
                        </w:rPr>
                      </w:pPr>
                    </w:p>
                    <w:p w14:paraId="6ABE045A" w14:textId="77777777" w:rsidR="001E56B8" w:rsidRPr="005B6D6D" w:rsidRDefault="001E56B8" w:rsidP="001E56B8">
                      <w:pPr>
                        <w:rPr>
                          <w:rFonts w:ascii="MetaNormalLF-Roman" w:hAnsi="MetaNormalLF-Roman"/>
                          <w:b/>
                          <w:bCs/>
                          <w:szCs w:val="24"/>
                          <w:u w:val="single"/>
                        </w:rPr>
                      </w:pPr>
                      <w:r w:rsidRPr="005B6D6D">
                        <w:rPr>
                          <w:rFonts w:ascii="MetaNormalLF-Roman" w:hAnsi="MetaNormalLF-Roman"/>
                          <w:b/>
                          <w:bCs/>
                          <w:szCs w:val="24"/>
                          <w:u w:val="single"/>
                        </w:rPr>
                        <w:t>Das Praktische Jahr</w:t>
                      </w:r>
                      <w:r w:rsidRPr="005B6D6D">
                        <w:rPr>
                          <w:b/>
                          <w:bCs/>
                          <w:szCs w:val="24"/>
                        </w:rPr>
                        <w:tab/>
                      </w:r>
                    </w:p>
                    <w:p w14:paraId="16B9EFC7" w14:textId="77777777" w:rsidR="001E56B8" w:rsidRPr="005B6D6D" w:rsidRDefault="001E56B8" w:rsidP="001E56B8">
                      <w:pPr>
                        <w:rPr>
                          <w:rFonts w:ascii="MetaNormalLF-Roman" w:hAnsi="MetaNormalLF-Roman"/>
                          <w:b/>
                          <w:bCs/>
                          <w:sz w:val="18"/>
                        </w:rPr>
                      </w:pPr>
                    </w:p>
                    <w:p w14:paraId="76305B2A" w14:textId="77777777" w:rsidR="001E56B8" w:rsidRPr="005B6D6D" w:rsidRDefault="001E56B8" w:rsidP="001E56B8">
                      <w:pPr>
                        <w:numPr>
                          <w:ilvl w:val="0"/>
                          <w:numId w:val="2"/>
                        </w:numPr>
                        <w:rPr>
                          <w:rFonts w:ascii="MetaNormalLF-Roman" w:hAnsi="MetaNormalLF-Roman"/>
                          <w:b/>
                          <w:bCs/>
                        </w:rPr>
                      </w:pPr>
                      <w:r w:rsidRPr="005B6D6D">
                        <w:rPr>
                          <w:rFonts w:ascii="MetaNormalLF-Roman" w:hAnsi="MetaNormalLF-Roman"/>
                          <w:b/>
                          <w:bCs/>
                        </w:rPr>
                        <w:t xml:space="preserve">ist nach § 3 der ÄAppO eine </w:t>
                      </w:r>
                      <w:r w:rsidRPr="005B6D6D">
                        <w:rPr>
                          <w:rFonts w:ascii="MetaNormalLF-Roman" w:hAnsi="MetaNormalLF-Roman"/>
                          <w:b/>
                          <w:bCs/>
                          <w:u w:val="single"/>
                        </w:rPr>
                        <w:t>ganztägige klinisch-praktische  Ausbildung an 5 Tagen in der Woche</w:t>
                      </w:r>
                      <w:r w:rsidRPr="005B6D6D">
                        <w:rPr>
                          <w:rFonts w:ascii="MetaNormalLF-Roman" w:hAnsi="MetaNormalLF-Roman"/>
                          <w:b/>
                          <w:bCs/>
                        </w:rPr>
                        <w:t>, in deren Mittelpunkt der Patient steht</w:t>
                      </w:r>
                    </w:p>
                    <w:p w14:paraId="38264B1A" w14:textId="77777777" w:rsidR="001E56B8" w:rsidRPr="005B6D6D" w:rsidRDefault="001E56B8" w:rsidP="001E56B8">
                      <w:pPr>
                        <w:numPr>
                          <w:ilvl w:val="0"/>
                          <w:numId w:val="3"/>
                        </w:numPr>
                        <w:rPr>
                          <w:rFonts w:ascii="MetaNormalLF-Roman" w:hAnsi="MetaNormalLF-Roman"/>
                          <w:b/>
                          <w:bCs/>
                        </w:rPr>
                      </w:pPr>
                      <w:r w:rsidRPr="005B6D6D">
                        <w:rPr>
                          <w:rFonts w:ascii="MetaNormalLF-Roman" w:hAnsi="MetaNormalLF-Roman"/>
                          <w:b/>
                          <w:bCs/>
                        </w:rPr>
                        <w:t xml:space="preserve">gliedert sich in </w:t>
                      </w:r>
                      <w:r w:rsidRPr="005B6D6D">
                        <w:rPr>
                          <w:rFonts w:ascii="MetaNormalLF-Roman" w:hAnsi="MetaNormalLF-Roman"/>
                          <w:b/>
                          <w:bCs/>
                          <w:u w:val="single"/>
                        </w:rPr>
                        <w:t>drei Ausbildungsabschnitte</w:t>
                      </w:r>
                      <w:r w:rsidRPr="005B6D6D">
                        <w:rPr>
                          <w:rFonts w:ascii="MetaNormalLF-Roman" w:hAnsi="MetaNormalLF-Roman"/>
                          <w:b/>
                          <w:bCs/>
                        </w:rPr>
                        <w:t xml:space="preserve"> von je 16 Wochen</w:t>
                      </w:r>
                    </w:p>
                    <w:p w14:paraId="301BED34" w14:textId="77777777" w:rsidR="001E56B8" w:rsidRPr="005B6D6D" w:rsidRDefault="001E56B8" w:rsidP="001E56B8">
                      <w:pPr>
                        <w:numPr>
                          <w:ilvl w:val="0"/>
                          <w:numId w:val="4"/>
                        </w:numPr>
                        <w:rPr>
                          <w:b/>
                          <w:bCs/>
                          <w:szCs w:val="24"/>
                        </w:rPr>
                      </w:pPr>
                      <w:r w:rsidRPr="005B6D6D">
                        <w:rPr>
                          <w:rFonts w:ascii="MetaNormalLF-Roman" w:hAnsi="MetaNormalLF-Roman"/>
                          <w:b/>
                          <w:bCs/>
                        </w:rPr>
                        <w:t xml:space="preserve">in den Fächern </w:t>
                      </w:r>
                      <w:r w:rsidRPr="005B6D6D">
                        <w:rPr>
                          <w:rFonts w:ascii="MetaNormalLF-Roman" w:hAnsi="MetaNormalLF-Roman"/>
                          <w:b/>
                          <w:bCs/>
                          <w:u w:val="single"/>
                        </w:rPr>
                        <w:t>Chirurgie, Innere Medizin und Wahlfach</w:t>
                      </w:r>
                      <w:r w:rsidRPr="005B6D6D">
                        <w:rPr>
                          <w:rFonts w:ascii="MetaNormalLF-Roman" w:hAnsi="MetaNormalLF-Roman"/>
                          <w:b/>
                          <w:bCs/>
                        </w:rPr>
                        <w:t xml:space="preserve"> (klinisch-praktisches Fach oder Allgemeinmedizin</w:t>
                      </w:r>
                      <w:r w:rsidRPr="005B6D6D">
                        <w:rPr>
                          <w:b/>
                          <w:bCs/>
                        </w:rPr>
                        <w:t>)</w:t>
                      </w:r>
                    </w:p>
                    <w:p w14:paraId="3A67A5AE" w14:textId="77777777" w:rsidR="001E56B8" w:rsidRDefault="001E56B8" w:rsidP="001E56B8"/>
                  </w:txbxContent>
                </v:textbox>
              </v:shape>
            </w:pict>
          </mc:Fallback>
        </mc:AlternateContent>
      </w:r>
      <w:r w:rsidRPr="00221101">
        <w:rPr>
          <w:rFonts w:ascii="MetaNormal-Roman" w:hAnsi="MetaNormal-Roman"/>
          <w:b/>
          <w:sz w:val="22"/>
          <w:szCs w:val="22"/>
        </w:rPr>
        <w:tab/>
      </w:r>
    </w:p>
    <w:p w14:paraId="49DCECC6"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sz w:val="24"/>
          <w:szCs w:val="24"/>
          <w:u w:val="single"/>
        </w:rPr>
      </w:pPr>
      <w:r w:rsidRPr="00221101">
        <w:rPr>
          <w:rFonts w:ascii="MetaNormal-Roman" w:hAnsi="MetaNormal-Roman"/>
        </w:rPr>
        <w:tab/>
      </w:r>
    </w:p>
    <w:p w14:paraId="3B74497D" w14:textId="77777777" w:rsidR="001E56B8" w:rsidRPr="00221101" w:rsidRDefault="001E56B8" w:rsidP="001E56B8">
      <w:pPr>
        <w:pStyle w:val="Titel"/>
      </w:pPr>
    </w:p>
    <w:p w14:paraId="773406EA"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sz w:val="22"/>
          <w:szCs w:val="22"/>
        </w:rPr>
      </w:pPr>
    </w:p>
    <w:p w14:paraId="21FA3C4A"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sz w:val="22"/>
          <w:szCs w:val="22"/>
        </w:rPr>
      </w:pPr>
    </w:p>
    <w:p w14:paraId="17E7B156"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sz w:val="22"/>
          <w:szCs w:val="22"/>
        </w:rPr>
      </w:pPr>
    </w:p>
    <w:p w14:paraId="2E8AEA8A"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sz w:val="22"/>
          <w:szCs w:val="22"/>
        </w:rPr>
      </w:pPr>
    </w:p>
    <w:p w14:paraId="22546FC0"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sz w:val="22"/>
          <w:szCs w:val="22"/>
        </w:rPr>
      </w:pPr>
      <w:r w:rsidRPr="00221101">
        <w:rPr>
          <w:rFonts w:ascii="MetaNormal-Roman" w:hAnsi="MetaNormal-Roman"/>
          <w:b/>
          <w:noProof/>
          <w:sz w:val="22"/>
          <w:szCs w:val="22"/>
        </w:rPr>
        <mc:AlternateContent>
          <mc:Choice Requires="wps">
            <w:drawing>
              <wp:anchor distT="0" distB="0" distL="114300" distR="114300" simplePos="0" relativeHeight="251660288" behindDoc="0" locked="0" layoutInCell="1" allowOverlap="1" wp14:anchorId="12330B1C" wp14:editId="4B3DDEE1">
                <wp:simplePos x="0" y="0"/>
                <wp:positionH relativeFrom="column">
                  <wp:posOffset>704215</wp:posOffset>
                </wp:positionH>
                <wp:positionV relativeFrom="paragraph">
                  <wp:posOffset>86360</wp:posOffset>
                </wp:positionV>
                <wp:extent cx="4229100" cy="1607820"/>
                <wp:effectExtent l="23495" t="20320" r="14605" b="1968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607820"/>
                        </a:xfrm>
                        <a:prstGeom prst="rect">
                          <a:avLst/>
                        </a:prstGeom>
                        <a:solidFill>
                          <a:srgbClr val="F2F2F2"/>
                        </a:solidFill>
                        <a:ln w="28575">
                          <a:solidFill>
                            <a:srgbClr val="990000"/>
                          </a:solidFill>
                          <a:miter lim="800000"/>
                          <a:headEnd/>
                          <a:tailEnd/>
                        </a:ln>
                      </wps:spPr>
                      <wps:txbx>
                        <w:txbxContent>
                          <w:p w14:paraId="3795CCCC" w14:textId="77777777" w:rsidR="001E56B8" w:rsidRDefault="001E56B8" w:rsidP="001E56B8">
                            <w:pPr>
                              <w:ind w:left="360"/>
                              <w:jc w:val="right"/>
                              <w:rPr>
                                <w:b/>
                                <w:bCs/>
                              </w:rPr>
                            </w:pPr>
                          </w:p>
                          <w:p w14:paraId="08DE772B" w14:textId="77777777" w:rsidR="001E56B8" w:rsidRPr="005B6D6D" w:rsidRDefault="001E56B8" w:rsidP="001E56B8">
                            <w:pPr>
                              <w:numPr>
                                <w:ilvl w:val="0"/>
                                <w:numId w:val="1"/>
                              </w:numPr>
                              <w:rPr>
                                <w:rFonts w:ascii="MetaNormalLF-Roman" w:hAnsi="MetaNormalLF-Roman"/>
                                <w:b/>
                                <w:bCs/>
                              </w:rPr>
                            </w:pPr>
                            <w:r w:rsidRPr="005B6D6D">
                              <w:rPr>
                                <w:rFonts w:ascii="MetaNormalLF-Roman" w:hAnsi="MetaNormalLF-Roman"/>
                                <w:b/>
                                <w:bCs/>
                              </w:rPr>
                              <w:t xml:space="preserve">Die praktische Ausbildung im PJ </w:t>
                            </w:r>
                            <w:r w:rsidRPr="005B6D6D">
                              <w:rPr>
                                <w:rFonts w:ascii="MetaNormalLF-Roman" w:hAnsi="MetaNormalLF-Roman"/>
                                <w:b/>
                                <w:bCs/>
                              </w:rPr>
                              <w:t xml:space="preserve">umfasst  also </w:t>
                            </w:r>
                            <w:r w:rsidRPr="005B6D6D">
                              <w:rPr>
                                <w:rFonts w:ascii="MetaNormalLF-Roman" w:hAnsi="MetaNormalLF-Roman"/>
                                <w:b/>
                                <w:bCs/>
                                <w:u w:val="single"/>
                              </w:rPr>
                              <w:t xml:space="preserve">48 Wochen </w:t>
                            </w:r>
                          </w:p>
                          <w:p w14:paraId="598E63EB" w14:textId="77777777" w:rsidR="001E56B8" w:rsidRPr="005B6D6D" w:rsidRDefault="001E56B8" w:rsidP="001E56B8">
                            <w:pPr>
                              <w:numPr>
                                <w:ilvl w:val="0"/>
                                <w:numId w:val="1"/>
                              </w:numPr>
                              <w:rPr>
                                <w:rFonts w:ascii="MetaNormalLF-Roman" w:hAnsi="MetaNormalLF-Roman"/>
                                <w:b/>
                                <w:bCs/>
                              </w:rPr>
                            </w:pPr>
                            <w:r w:rsidRPr="005B6D6D">
                              <w:rPr>
                                <w:rFonts w:ascii="MetaNormalLF-Roman" w:hAnsi="MetaNormalLF-Roman"/>
                                <w:b/>
                                <w:bCs/>
                              </w:rPr>
                              <w:t xml:space="preserve">Es sind bis zu </w:t>
                            </w:r>
                            <w:r w:rsidRPr="005B6D6D">
                              <w:rPr>
                                <w:rFonts w:ascii="MetaNormalLF-Roman" w:hAnsi="MetaNormalLF-Roman"/>
                                <w:b/>
                                <w:bCs/>
                                <w:u w:val="single"/>
                              </w:rPr>
                              <w:t xml:space="preserve">30 Tage Fehlzeit (Urlaub, Krankheit) </w:t>
                            </w:r>
                            <w:r w:rsidRPr="005B6D6D">
                              <w:rPr>
                                <w:rFonts w:ascii="MetaNormalLF-Roman" w:hAnsi="MetaNormalLF-Roman"/>
                                <w:b/>
                                <w:bCs/>
                              </w:rPr>
                              <w:t xml:space="preserve"> möglich. Insgesamt muss eine Ausbildungszeit von 42 Wochen praktischer Ausbildung nachgewiesen werden. </w:t>
                            </w:r>
                          </w:p>
                          <w:p w14:paraId="469C0A28" w14:textId="77777777" w:rsidR="001E56B8" w:rsidRPr="00D22A46" w:rsidRDefault="001E56B8" w:rsidP="001E56B8">
                            <w:pPr>
                              <w:numPr>
                                <w:ilvl w:val="0"/>
                                <w:numId w:val="1"/>
                              </w:numPr>
                              <w:rPr>
                                <w:b/>
                                <w:bCs/>
                              </w:rPr>
                            </w:pPr>
                            <w:r w:rsidRPr="00D22A46">
                              <w:rPr>
                                <w:rFonts w:ascii="MetaNormalLF-Roman" w:hAnsi="MetaNormalLF-Roman"/>
                                <w:b/>
                                <w:bCs/>
                              </w:rPr>
                              <w:t xml:space="preserve">Wichtig dabei: ein Ausbildungsabschnitt (Tertial) muss </w:t>
                            </w:r>
                            <w:r w:rsidRPr="00D22A46">
                              <w:rPr>
                                <w:rFonts w:ascii="MetaNormalLF-Roman" w:hAnsi="MetaNormalLF-Roman"/>
                                <w:b/>
                                <w:bCs/>
                                <w:u w:val="single"/>
                              </w:rPr>
                              <w:t>mindestens 12 Wochen</w:t>
                            </w:r>
                            <w:r w:rsidRPr="00D22A46">
                              <w:rPr>
                                <w:rFonts w:ascii="MetaNormalLF-Roman" w:hAnsi="MetaNormalLF-Roman"/>
                                <w:b/>
                                <w:bCs/>
                              </w:rPr>
                              <w:t xml:space="preserve"> umfassen; es können </w:t>
                            </w:r>
                            <w:r w:rsidRPr="00D22A46">
                              <w:rPr>
                                <w:rFonts w:ascii="MetaNormalLF-Roman" w:hAnsi="MetaNormalLF-Roman"/>
                                <w:b/>
                                <w:bCs/>
                                <w:u w:val="single"/>
                              </w:rPr>
                              <w:t>höchstens 16 Wochen/Tertial</w:t>
                            </w:r>
                            <w:r w:rsidRPr="00D22A46">
                              <w:rPr>
                                <w:rFonts w:ascii="MetaNormalLF-Roman" w:hAnsi="MetaNormalLF-Roman"/>
                                <w:b/>
                                <w:bCs/>
                              </w:rPr>
                              <w:t xml:space="preserve"> anerkannt werden. Es sind max. 20 Fehltage in einem Tertial möglich</w:t>
                            </w:r>
                          </w:p>
                          <w:p w14:paraId="6B3E8DED" w14:textId="77777777" w:rsidR="001E56B8" w:rsidRPr="003875F0" w:rsidRDefault="001E56B8" w:rsidP="001E56B8">
                            <w:pPr>
                              <w:rPr>
                                <w:b/>
                              </w:rPr>
                            </w:pPr>
                          </w:p>
                          <w:p w14:paraId="59D79E6E" w14:textId="77777777" w:rsidR="001E56B8" w:rsidRDefault="001E56B8" w:rsidP="001E56B8">
                            <w:pPr>
                              <w:rPr>
                                <w:b/>
                                <w:bCs/>
                              </w:rPr>
                            </w:pPr>
                          </w:p>
                          <w:p w14:paraId="3FE5BA01" w14:textId="77777777" w:rsidR="001E56B8" w:rsidRPr="00A02393" w:rsidRDefault="001E56B8" w:rsidP="001E56B8">
                            <w:pPr>
                              <w:rPr>
                                <w:b/>
                              </w:rPr>
                            </w:pPr>
                          </w:p>
                          <w:p w14:paraId="6B1D7C3F" w14:textId="77777777" w:rsidR="001E56B8" w:rsidRPr="00A02393" w:rsidRDefault="001E56B8" w:rsidP="001E56B8">
                            <w:pPr>
                              <w:ind w:left="360"/>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30B1C" id="Textfeld 2" o:spid="_x0000_s1027" type="#_x0000_t202" style="position:absolute;margin-left:55.45pt;margin-top:6.8pt;width:333pt;height:1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" fillcolor="#f2f2f2" strokecolor="#900" strokeweight="2.25pt">
                <v:textbox>
                  <w:txbxContent>
                    <w:p w14:paraId="3795CCCC" w14:textId="77777777" w:rsidR="001E56B8" w:rsidRDefault="001E56B8" w:rsidP="001E56B8">
                      <w:pPr>
                        <w:ind w:left="360"/>
                        <w:jc w:val="right"/>
                        <w:rPr>
                          <w:b/>
                          <w:bCs/>
                        </w:rPr>
                      </w:pPr>
                    </w:p>
                    <w:p w14:paraId="08DE772B" w14:textId="77777777" w:rsidR="001E56B8" w:rsidRPr="005B6D6D" w:rsidRDefault="001E56B8" w:rsidP="001E56B8">
                      <w:pPr>
                        <w:numPr>
                          <w:ilvl w:val="0"/>
                          <w:numId w:val="1"/>
                        </w:numPr>
                        <w:rPr>
                          <w:rFonts w:ascii="MetaNormalLF-Roman" w:hAnsi="MetaNormalLF-Roman"/>
                          <w:b/>
                          <w:bCs/>
                        </w:rPr>
                      </w:pPr>
                      <w:r w:rsidRPr="005B6D6D">
                        <w:rPr>
                          <w:rFonts w:ascii="MetaNormalLF-Roman" w:hAnsi="MetaNormalLF-Roman"/>
                          <w:b/>
                          <w:bCs/>
                        </w:rPr>
                        <w:t xml:space="preserve">Die praktische Ausbildung im PJ </w:t>
                      </w:r>
                      <w:r w:rsidRPr="005B6D6D">
                        <w:rPr>
                          <w:rFonts w:ascii="MetaNormalLF-Roman" w:hAnsi="MetaNormalLF-Roman"/>
                          <w:b/>
                          <w:bCs/>
                        </w:rPr>
                        <w:t xml:space="preserve">umfasst  also </w:t>
                      </w:r>
                      <w:r w:rsidRPr="005B6D6D">
                        <w:rPr>
                          <w:rFonts w:ascii="MetaNormalLF-Roman" w:hAnsi="MetaNormalLF-Roman"/>
                          <w:b/>
                          <w:bCs/>
                          <w:u w:val="single"/>
                        </w:rPr>
                        <w:t xml:space="preserve">48 Wochen </w:t>
                      </w:r>
                    </w:p>
                    <w:p w14:paraId="598E63EB" w14:textId="77777777" w:rsidR="001E56B8" w:rsidRPr="005B6D6D" w:rsidRDefault="001E56B8" w:rsidP="001E56B8">
                      <w:pPr>
                        <w:numPr>
                          <w:ilvl w:val="0"/>
                          <w:numId w:val="1"/>
                        </w:numPr>
                        <w:rPr>
                          <w:rFonts w:ascii="MetaNormalLF-Roman" w:hAnsi="MetaNormalLF-Roman"/>
                          <w:b/>
                          <w:bCs/>
                        </w:rPr>
                      </w:pPr>
                      <w:r w:rsidRPr="005B6D6D">
                        <w:rPr>
                          <w:rFonts w:ascii="MetaNormalLF-Roman" w:hAnsi="MetaNormalLF-Roman"/>
                          <w:b/>
                          <w:bCs/>
                        </w:rPr>
                        <w:t xml:space="preserve">Es sind bis zu </w:t>
                      </w:r>
                      <w:r w:rsidRPr="005B6D6D">
                        <w:rPr>
                          <w:rFonts w:ascii="MetaNormalLF-Roman" w:hAnsi="MetaNormalLF-Roman"/>
                          <w:b/>
                          <w:bCs/>
                          <w:u w:val="single"/>
                        </w:rPr>
                        <w:t xml:space="preserve">30 Tage Fehlzeit (Urlaub, Krankheit) </w:t>
                      </w:r>
                      <w:r w:rsidRPr="005B6D6D">
                        <w:rPr>
                          <w:rFonts w:ascii="MetaNormalLF-Roman" w:hAnsi="MetaNormalLF-Roman"/>
                          <w:b/>
                          <w:bCs/>
                        </w:rPr>
                        <w:t xml:space="preserve"> möglich. Insgesamt muss eine Ausbildungszeit von 42 Wochen praktischer Ausbildung nachgewiesen werden. </w:t>
                      </w:r>
                    </w:p>
                    <w:p w14:paraId="469C0A28" w14:textId="77777777" w:rsidR="001E56B8" w:rsidRPr="00D22A46" w:rsidRDefault="001E56B8" w:rsidP="001E56B8">
                      <w:pPr>
                        <w:numPr>
                          <w:ilvl w:val="0"/>
                          <w:numId w:val="1"/>
                        </w:numPr>
                        <w:rPr>
                          <w:b/>
                          <w:bCs/>
                        </w:rPr>
                      </w:pPr>
                      <w:r w:rsidRPr="00D22A46">
                        <w:rPr>
                          <w:rFonts w:ascii="MetaNormalLF-Roman" w:hAnsi="MetaNormalLF-Roman"/>
                          <w:b/>
                          <w:bCs/>
                        </w:rPr>
                        <w:t xml:space="preserve">Wichtig dabei: ein Ausbildungsabschnitt (Tertial) muss </w:t>
                      </w:r>
                      <w:r w:rsidRPr="00D22A46">
                        <w:rPr>
                          <w:rFonts w:ascii="MetaNormalLF-Roman" w:hAnsi="MetaNormalLF-Roman"/>
                          <w:b/>
                          <w:bCs/>
                          <w:u w:val="single"/>
                        </w:rPr>
                        <w:t>mindestens 12 Wochen</w:t>
                      </w:r>
                      <w:r w:rsidRPr="00D22A46">
                        <w:rPr>
                          <w:rFonts w:ascii="MetaNormalLF-Roman" w:hAnsi="MetaNormalLF-Roman"/>
                          <w:b/>
                          <w:bCs/>
                        </w:rPr>
                        <w:t xml:space="preserve"> umfassen; es können </w:t>
                      </w:r>
                      <w:r w:rsidRPr="00D22A46">
                        <w:rPr>
                          <w:rFonts w:ascii="MetaNormalLF-Roman" w:hAnsi="MetaNormalLF-Roman"/>
                          <w:b/>
                          <w:bCs/>
                          <w:u w:val="single"/>
                        </w:rPr>
                        <w:t>höchstens 16 Wochen/Tertial</w:t>
                      </w:r>
                      <w:r w:rsidRPr="00D22A46">
                        <w:rPr>
                          <w:rFonts w:ascii="MetaNormalLF-Roman" w:hAnsi="MetaNormalLF-Roman"/>
                          <w:b/>
                          <w:bCs/>
                        </w:rPr>
                        <w:t xml:space="preserve"> anerkannt werden. Es sind max. 20 Fehltage in einem Tertial möglich</w:t>
                      </w:r>
                    </w:p>
                    <w:p w14:paraId="6B3E8DED" w14:textId="77777777" w:rsidR="001E56B8" w:rsidRPr="003875F0" w:rsidRDefault="001E56B8" w:rsidP="001E56B8">
                      <w:pPr>
                        <w:rPr>
                          <w:b/>
                        </w:rPr>
                      </w:pPr>
                    </w:p>
                    <w:p w14:paraId="59D79E6E" w14:textId="77777777" w:rsidR="001E56B8" w:rsidRDefault="001E56B8" w:rsidP="001E56B8">
                      <w:pPr>
                        <w:rPr>
                          <w:b/>
                          <w:bCs/>
                        </w:rPr>
                      </w:pPr>
                    </w:p>
                    <w:p w14:paraId="3FE5BA01" w14:textId="77777777" w:rsidR="001E56B8" w:rsidRPr="00A02393" w:rsidRDefault="001E56B8" w:rsidP="001E56B8">
                      <w:pPr>
                        <w:rPr>
                          <w:b/>
                        </w:rPr>
                      </w:pPr>
                    </w:p>
                    <w:p w14:paraId="6B1D7C3F" w14:textId="77777777" w:rsidR="001E56B8" w:rsidRPr="00A02393" w:rsidRDefault="001E56B8" w:rsidP="001E56B8">
                      <w:pPr>
                        <w:ind w:left="360"/>
                        <w:rPr>
                          <w:b/>
                          <w:bCs/>
                        </w:rPr>
                      </w:pPr>
                    </w:p>
                  </w:txbxContent>
                </v:textbox>
                <w10:wrap type="square"/>
              </v:shape>
            </w:pict>
          </mc:Fallback>
        </mc:AlternateContent>
      </w:r>
    </w:p>
    <w:p w14:paraId="1C4FD465"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sz w:val="22"/>
          <w:szCs w:val="22"/>
        </w:rPr>
      </w:pPr>
    </w:p>
    <w:p w14:paraId="3D93F0A5"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sz w:val="22"/>
          <w:szCs w:val="22"/>
        </w:rPr>
      </w:pPr>
    </w:p>
    <w:p w14:paraId="6F83CE7E"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sz w:val="22"/>
          <w:szCs w:val="22"/>
        </w:rPr>
      </w:pPr>
    </w:p>
    <w:p w14:paraId="2E95AED6"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sz w:val="22"/>
          <w:szCs w:val="22"/>
        </w:rPr>
      </w:pPr>
    </w:p>
    <w:p w14:paraId="3F611358"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sz w:val="22"/>
          <w:szCs w:val="22"/>
        </w:rPr>
      </w:pPr>
    </w:p>
    <w:p w14:paraId="0A2FFB60"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sz w:val="22"/>
          <w:szCs w:val="22"/>
        </w:rPr>
      </w:pPr>
    </w:p>
    <w:p w14:paraId="6DCB54A2"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sz w:val="22"/>
          <w:szCs w:val="22"/>
        </w:rPr>
      </w:pPr>
    </w:p>
    <w:p w14:paraId="2C7AC4FC"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sz w:val="22"/>
          <w:szCs w:val="22"/>
        </w:rPr>
      </w:pPr>
      <w:r w:rsidRPr="00221101">
        <w:rPr>
          <w:rFonts w:ascii="MetaNormal-Roman" w:hAnsi="MetaNormal-Roman"/>
          <w:b/>
          <w:noProof/>
          <w:sz w:val="22"/>
          <w:szCs w:val="22"/>
        </w:rPr>
        <mc:AlternateContent>
          <mc:Choice Requires="wps">
            <w:drawing>
              <wp:anchor distT="0" distB="0" distL="114300" distR="114300" simplePos="0" relativeHeight="251659264" behindDoc="0" locked="0" layoutInCell="1" allowOverlap="1" wp14:anchorId="1F9C2FF0" wp14:editId="45E7C7A1">
                <wp:simplePos x="0" y="0"/>
                <wp:positionH relativeFrom="column">
                  <wp:posOffset>1781810</wp:posOffset>
                </wp:positionH>
                <wp:positionV relativeFrom="paragraph">
                  <wp:posOffset>160655</wp:posOffset>
                </wp:positionV>
                <wp:extent cx="3528060" cy="1737360"/>
                <wp:effectExtent l="15240" t="22225" r="19050" b="2159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1737360"/>
                        </a:xfrm>
                        <a:prstGeom prst="rect">
                          <a:avLst/>
                        </a:prstGeom>
                        <a:solidFill>
                          <a:srgbClr val="F2F2F2"/>
                        </a:solidFill>
                        <a:ln w="28575">
                          <a:solidFill>
                            <a:srgbClr val="990000"/>
                          </a:solidFill>
                          <a:miter lim="800000"/>
                          <a:headEnd/>
                          <a:tailEnd/>
                        </a:ln>
                      </wps:spPr>
                      <wps:txbx>
                        <w:txbxContent>
                          <w:p w14:paraId="273189D0" w14:textId="77777777" w:rsidR="001E56B8" w:rsidRPr="005B6D6D" w:rsidRDefault="001E56B8" w:rsidP="001E56B8">
                            <w:pPr>
                              <w:numPr>
                                <w:ilvl w:val="0"/>
                                <w:numId w:val="5"/>
                              </w:numPr>
                              <w:rPr>
                                <w:rFonts w:ascii="MetaNormalLF-Roman" w:hAnsi="MetaNormalLF-Roman"/>
                                <w:b/>
                                <w:bCs/>
                              </w:rPr>
                            </w:pPr>
                            <w:r w:rsidRPr="005B6D6D">
                              <w:rPr>
                                <w:rFonts w:ascii="MetaNormalLF-Roman" w:hAnsi="MetaNormalLF-Roman"/>
                                <w:b/>
                                <w:bCs/>
                              </w:rPr>
                              <w:t xml:space="preserve">Die für Ihr PJ gültigen </w:t>
                            </w:r>
                            <w:r w:rsidRPr="005B6D6D">
                              <w:rPr>
                                <w:rFonts w:ascii="MetaNormalLF-Roman" w:hAnsi="MetaNormalLF-Roman"/>
                                <w:b/>
                                <w:bCs/>
                              </w:rPr>
                              <w:t>Tertialzeiten entnehmen Sie bitte der Lernplattform des Studiendekanats</w:t>
                            </w:r>
                          </w:p>
                          <w:p w14:paraId="3280CB14" w14:textId="77777777" w:rsidR="001E56B8" w:rsidRPr="005B6D6D" w:rsidRDefault="001E56B8" w:rsidP="001E56B8">
                            <w:pPr>
                              <w:numPr>
                                <w:ilvl w:val="0"/>
                                <w:numId w:val="5"/>
                              </w:numPr>
                              <w:rPr>
                                <w:rFonts w:ascii="MetaNormalLF-Roman" w:hAnsi="MetaNormalLF-Roman"/>
                                <w:b/>
                                <w:bCs/>
                              </w:rPr>
                            </w:pPr>
                            <w:r w:rsidRPr="005B6D6D">
                              <w:rPr>
                                <w:rFonts w:ascii="MetaNormalLF-Roman" w:hAnsi="MetaNormalLF-Roman"/>
                                <w:b/>
                                <w:bCs/>
                              </w:rPr>
                              <w:t xml:space="preserve">Die einzelnen Ausbildungsabschnitte sowie das Praktische Jahr insgesamt sind </w:t>
                            </w:r>
                            <w:r w:rsidRPr="005B6D6D">
                              <w:rPr>
                                <w:rFonts w:ascii="MetaNormalLF-Roman" w:hAnsi="MetaNormalLF-Roman"/>
                                <w:b/>
                                <w:bCs/>
                                <w:u w:val="single"/>
                              </w:rPr>
                              <w:t>zusammenhängend</w:t>
                            </w:r>
                            <w:r w:rsidRPr="005B6D6D">
                              <w:rPr>
                                <w:rFonts w:ascii="MetaNormalLF-Roman" w:hAnsi="MetaNormalLF-Roman"/>
                                <w:b/>
                                <w:bCs/>
                              </w:rPr>
                              <w:t xml:space="preserve"> abzuleisten. </w:t>
                            </w:r>
                          </w:p>
                          <w:p w14:paraId="11FB81EE" w14:textId="77777777" w:rsidR="001E56B8" w:rsidRPr="005B6D6D" w:rsidRDefault="001E56B8" w:rsidP="001E56B8">
                            <w:pPr>
                              <w:numPr>
                                <w:ilvl w:val="0"/>
                                <w:numId w:val="5"/>
                              </w:numPr>
                              <w:rPr>
                                <w:rFonts w:ascii="MetaNormalLF-Roman" w:hAnsi="MetaNormalLF-Roman"/>
                                <w:b/>
                                <w:bCs/>
                                <w:u w:val="single"/>
                              </w:rPr>
                            </w:pPr>
                            <w:r w:rsidRPr="005B6D6D">
                              <w:rPr>
                                <w:rFonts w:ascii="MetaNormalLF-Roman" w:hAnsi="MetaNormalLF-Roman"/>
                                <w:b/>
                                <w:bCs/>
                                <w:u w:val="single"/>
                              </w:rPr>
                              <w:t>Abweichungen</w:t>
                            </w:r>
                            <w:r w:rsidRPr="005B6D6D">
                              <w:rPr>
                                <w:rFonts w:ascii="MetaNormalLF-Roman" w:hAnsi="MetaNormalLF-Roman"/>
                                <w:b/>
                                <w:bCs/>
                              </w:rPr>
                              <w:t xml:space="preserve"> von den vorgegebenen Tertialzeiten sind nur bei Auslandstertialen und nur nach vorheriger </w:t>
                            </w:r>
                            <w:r w:rsidRPr="005B6D6D">
                              <w:rPr>
                                <w:rFonts w:ascii="MetaNormalLF-Roman" w:hAnsi="MetaNormalLF-Roman"/>
                                <w:b/>
                                <w:bCs/>
                                <w:u w:val="single"/>
                              </w:rPr>
                              <w:t>Absprache mit dem Studiendekanat möglich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C2FF0" id="Textfeld 1" o:spid="_x0000_s1028" type="#_x0000_t202" style="position:absolute;margin-left:140.3pt;margin-top:12.65pt;width:277.8pt;height:1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" fillcolor="#f2f2f2" strokecolor="#900" strokeweight="2.25pt">
                <v:textbox>
                  <w:txbxContent>
                    <w:p w14:paraId="273189D0" w14:textId="77777777" w:rsidR="001E56B8" w:rsidRPr="005B6D6D" w:rsidRDefault="001E56B8" w:rsidP="001E56B8">
                      <w:pPr>
                        <w:numPr>
                          <w:ilvl w:val="0"/>
                          <w:numId w:val="5"/>
                        </w:numPr>
                        <w:rPr>
                          <w:rFonts w:ascii="MetaNormalLF-Roman" w:hAnsi="MetaNormalLF-Roman"/>
                          <w:b/>
                          <w:bCs/>
                        </w:rPr>
                      </w:pPr>
                      <w:r w:rsidRPr="005B6D6D">
                        <w:rPr>
                          <w:rFonts w:ascii="MetaNormalLF-Roman" w:hAnsi="MetaNormalLF-Roman"/>
                          <w:b/>
                          <w:bCs/>
                        </w:rPr>
                        <w:t xml:space="preserve">Die für Ihr PJ gültigen </w:t>
                      </w:r>
                      <w:r w:rsidRPr="005B6D6D">
                        <w:rPr>
                          <w:rFonts w:ascii="MetaNormalLF-Roman" w:hAnsi="MetaNormalLF-Roman"/>
                          <w:b/>
                          <w:bCs/>
                        </w:rPr>
                        <w:t>Tertialzeiten entnehmen Sie bitte der Lernplattform des Studiendekanats</w:t>
                      </w:r>
                    </w:p>
                    <w:p w14:paraId="3280CB14" w14:textId="77777777" w:rsidR="001E56B8" w:rsidRPr="005B6D6D" w:rsidRDefault="001E56B8" w:rsidP="001E56B8">
                      <w:pPr>
                        <w:numPr>
                          <w:ilvl w:val="0"/>
                          <w:numId w:val="5"/>
                        </w:numPr>
                        <w:rPr>
                          <w:rFonts w:ascii="MetaNormalLF-Roman" w:hAnsi="MetaNormalLF-Roman"/>
                          <w:b/>
                          <w:bCs/>
                        </w:rPr>
                      </w:pPr>
                      <w:r w:rsidRPr="005B6D6D">
                        <w:rPr>
                          <w:rFonts w:ascii="MetaNormalLF-Roman" w:hAnsi="MetaNormalLF-Roman"/>
                          <w:b/>
                          <w:bCs/>
                        </w:rPr>
                        <w:t xml:space="preserve">Die einzelnen Ausbildungsabschnitte sowie das Praktische Jahr insgesamt sind </w:t>
                      </w:r>
                      <w:r w:rsidRPr="005B6D6D">
                        <w:rPr>
                          <w:rFonts w:ascii="MetaNormalLF-Roman" w:hAnsi="MetaNormalLF-Roman"/>
                          <w:b/>
                          <w:bCs/>
                          <w:u w:val="single"/>
                        </w:rPr>
                        <w:t>zusammenhängend</w:t>
                      </w:r>
                      <w:r w:rsidRPr="005B6D6D">
                        <w:rPr>
                          <w:rFonts w:ascii="MetaNormalLF-Roman" w:hAnsi="MetaNormalLF-Roman"/>
                          <w:b/>
                          <w:bCs/>
                        </w:rPr>
                        <w:t xml:space="preserve"> abzuleisten. </w:t>
                      </w:r>
                    </w:p>
                    <w:p w14:paraId="11FB81EE" w14:textId="77777777" w:rsidR="001E56B8" w:rsidRPr="005B6D6D" w:rsidRDefault="001E56B8" w:rsidP="001E56B8">
                      <w:pPr>
                        <w:numPr>
                          <w:ilvl w:val="0"/>
                          <w:numId w:val="5"/>
                        </w:numPr>
                        <w:rPr>
                          <w:rFonts w:ascii="MetaNormalLF-Roman" w:hAnsi="MetaNormalLF-Roman"/>
                          <w:b/>
                          <w:bCs/>
                          <w:u w:val="single"/>
                        </w:rPr>
                      </w:pPr>
                      <w:r w:rsidRPr="005B6D6D">
                        <w:rPr>
                          <w:rFonts w:ascii="MetaNormalLF-Roman" w:hAnsi="MetaNormalLF-Roman"/>
                          <w:b/>
                          <w:bCs/>
                          <w:u w:val="single"/>
                        </w:rPr>
                        <w:t>Abweichungen</w:t>
                      </w:r>
                      <w:r w:rsidRPr="005B6D6D">
                        <w:rPr>
                          <w:rFonts w:ascii="MetaNormalLF-Roman" w:hAnsi="MetaNormalLF-Roman"/>
                          <w:b/>
                          <w:bCs/>
                        </w:rPr>
                        <w:t xml:space="preserve"> von den vorgegebenen Tertialzeiten sind nur bei Auslandstertialen und nur nach vorheriger </w:t>
                      </w:r>
                      <w:r w:rsidRPr="005B6D6D">
                        <w:rPr>
                          <w:rFonts w:ascii="MetaNormalLF-Roman" w:hAnsi="MetaNormalLF-Roman"/>
                          <w:b/>
                          <w:bCs/>
                          <w:u w:val="single"/>
                        </w:rPr>
                        <w:t>Absprache mit dem Studiendekanat möglich</w:t>
                      </w:r>
                    </w:p>
                  </w:txbxContent>
                </v:textbox>
              </v:shape>
            </w:pict>
          </mc:Fallback>
        </mc:AlternateContent>
      </w:r>
    </w:p>
    <w:p w14:paraId="7CE3D461" w14:textId="77777777" w:rsidR="001E56B8" w:rsidRPr="00221101" w:rsidRDefault="001E56B8" w:rsidP="001E56B8">
      <w:pPr>
        <w:pStyle w:val="table123"/>
        <w:tabs>
          <w:tab w:val="clear" w:pos="400"/>
          <w:tab w:val="clear" w:pos="760"/>
          <w:tab w:val="clear" w:pos="5000"/>
          <w:tab w:val="clear" w:pos="7440"/>
          <w:tab w:val="left" w:pos="6780"/>
        </w:tabs>
        <w:spacing w:line="312" w:lineRule="exact"/>
        <w:rPr>
          <w:rFonts w:ascii="MetaNormal-Roman" w:hAnsi="MetaNormal-Roman"/>
          <w:b/>
          <w:sz w:val="22"/>
          <w:szCs w:val="22"/>
        </w:rPr>
      </w:pPr>
      <w:r w:rsidRPr="00221101">
        <w:rPr>
          <w:rFonts w:ascii="MetaNormal-Roman" w:hAnsi="MetaNormal-Roman"/>
          <w:b/>
          <w:sz w:val="22"/>
          <w:szCs w:val="22"/>
        </w:rPr>
        <w:tab/>
      </w:r>
    </w:p>
    <w:p w14:paraId="4B578F77"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sz w:val="22"/>
          <w:szCs w:val="22"/>
        </w:rPr>
      </w:pPr>
    </w:p>
    <w:p w14:paraId="79279661"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sz w:val="22"/>
          <w:szCs w:val="22"/>
        </w:rPr>
      </w:pPr>
    </w:p>
    <w:p w14:paraId="7EC0F262"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sz w:val="22"/>
          <w:szCs w:val="22"/>
        </w:rPr>
      </w:pPr>
    </w:p>
    <w:p w14:paraId="4B1F9036"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sz w:val="22"/>
          <w:szCs w:val="22"/>
        </w:rPr>
      </w:pPr>
    </w:p>
    <w:p w14:paraId="14EC5624"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sz w:val="22"/>
          <w:szCs w:val="22"/>
        </w:rPr>
      </w:pPr>
    </w:p>
    <w:p w14:paraId="49B1537B"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sz w:val="22"/>
          <w:szCs w:val="22"/>
        </w:rPr>
      </w:pPr>
    </w:p>
    <w:p w14:paraId="32DC7C90" w14:textId="77777777" w:rsidR="001E56B8" w:rsidRPr="00CD30A3" w:rsidRDefault="001E56B8" w:rsidP="001E56B8">
      <w:pPr>
        <w:pStyle w:val="berschrift1"/>
        <w:rPr>
          <w:color w:val="FF0000"/>
          <w:sz w:val="24"/>
          <w:szCs w:val="24"/>
        </w:rPr>
      </w:pPr>
      <w:r w:rsidRPr="00221101">
        <w:rPr>
          <w:rFonts w:ascii="MetaNormal-Roman" w:hAnsi="MetaNormal-Roman"/>
          <w:b/>
          <w:color w:val="990000"/>
          <w:szCs w:val="40"/>
          <w:highlight w:val="lightGray"/>
        </w:rPr>
        <w:br w:type="page"/>
      </w:r>
      <w:r w:rsidRPr="00CD30A3">
        <w:rPr>
          <w:color w:val="FF0000"/>
          <w:sz w:val="24"/>
          <w:szCs w:val="24"/>
        </w:rPr>
        <w:lastRenderedPageBreak/>
        <w:t>Angebot an Wahlfächern</w:t>
      </w:r>
      <w:r w:rsidRPr="00CD30A3">
        <w:rPr>
          <w:rFonts w:ascii="MetaBook-Roman" w:hAnsi="MetaBook-Roman"/>
          <w:caps w:val="0"/>
          <w:noProof/>
          <w:color w:val="FF0000"/>
          <w:sz w:val="24"/>
          <w:szCs w:val="24"/>
          <w:lang w:eastAsia="de-DE"/>
        </w:rPr>
        <w:t xml:space="preserve"> </w:t>
      </w:r>
    </w:p>
    <w:p w14:paraId="4FA362D9" w14:textId="77777777" w:rsidR="001E56B8"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sz w:val="28"/>
          <w:szCs w:val="28"/>
          <w:u w:val="single"/>
        </w:rPr>
      </w:pPr>
    </w:p>
    <w:p w14:paraId="4A14040F" w14:textId="77777777" w:rsidR="001E56B8" w:rsidRPr="00CD30A3" w:rsidRDefault="001E56B8" w:rsidP="001E56B8">
      <w:pPr>
        <w:pStyle w:val="Untertitel"/>
        <w:rPr>
          <w:color w:val="FF0000"/>
          <w:sz w:val="24"/>
        </w:rPr>
      </w:pPr>
      <w:r w:rsidRPr="00CD30A3">
        <w:rPr>
          <w:color w:val="FF0000"/>
          <w:sz w:val="24"/>
        </w:rPr>
        <w:t>Universitätsklinikum Heidelberg</w:t>
      </w:r>
    </w:p>
    <w:p w14:paraId="7CEC9C7F" w14:textId="77777777" w:rsidR="001E56B8"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sz w:val="22"/>
          <w:szCs w:val="22"/>
        </w:rPr>
      </w:pPr>
      <w:r w:rsidRPr="001F1512">
        <w:rPr>
          <w:rFonts w:ascii="MetaNormal-Roman" w:hAnsi="MetaNormal-Roman"/>
          <w:b/>
          <w:sz w:val="22"/>
          <w:szCs w:val="22"/>
        </w:rPr>
        <w:t>Pflichtfächer:</w:t>
      </w:r>
      <w:r>
        <w:rPr>
          <w:rFonts w:ascii="MetaNormal-Roman" w:hAnsi="MetaNormal-Roman"/>
          <w:b/>
          <w:color w:val="990000"/>
          <w:sz w:val="22"/>
          <w:szCs w:val="22"/>
        </w:rPr>
        <w:tab/>
      </w:r>
      <w:r w:rsidRPr="008F5F63">
        <w:rPr>
          <w:rFonts w:ascii="MetaNormal-Roman" w:hAnsi="MetaNormal-Roman"/>
          <w:b/>
          <w:color w:val="990000"/>
          <w:sz w:val="22"/>
          <w:szCs w:val="22"/>
        </w:rPr>
        <w:t>Innere Medizin und Chirurgie</w:t>
      </w:r>
    </w:p>
    <w:p w14:paraId="1C3CA74E" w14:textId="77777777" w:rsidR="001E56B8"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sz w:val="22"/>
          <w:szCs w:val="22"/>
        </w:rPr>
      </w:pPr>
    </w:p>
    <w:p w14:paraId="5DEB15DA" w14:textId="127F9DE8" w:rsidR="001E56B8" w:rsidRDefault="001E56B8" w:rsidP="001E56B8">
      <w:pPr>
        <w:ind w:left="1418" w:hanging="1418"/>
        <w:rPr>
          <w:rFonts w:ascii="MetaNormal-Roman" w:hAnsi="MetaNormal-Roman"/>
          <w:b/>
          <w:color w:val="990000"/>
        </w:rPr>
      </w:pPr>
      <w:r w:rsidRPr="001F1512">
        <w:rPr>
          <w:rFonts w:ascii="MetaNormal-Roman" w:hAnsi="MetaNormal-Roman"/>
          <w:b/>
          <w:lang w:eastAsia="de-DE"/>
        </w:rPr>
        <w:t>Wahlfächer:</w:t>
      </w:r>
      <w:r>
        <w:t xml:space="preserve"> </w:t>
      </w:r>
      <w:r>
        <w:tab/>
      </w:r>
      <w:r w:rsidRPr="001F1512">
        <w:rPr>
          <w:rFonts w:ascii="MetaNormal-Roman" w:hAnsi="MetaNormal-Roman"/>
          <w:b/>
          <w:color w:val="990000"/>
          <w:lang w:eastAsia="de-DE"/>
        </w:rPr>
        <w:t xml:space="preserve">Allgemeinmedizin (empfohlen: zuerst  Tertial Innere Medizin) Anästhesie, Augenheilkunde, Dermatologie, Gynäkologie, Herzchirurgie, HNO-Heilkunde,  Interdisziplinäre Onkologie (NCT), Klinische Immunologie/Infektiologie, Kinderchirurgie, Kinder- und Jugendpsychiatrie, Klinische Genetik,  Klinische Pharmakologie,  MKG-Chirurgie, Neurochirurgie, Neurologie, Onkologie (Hämatologie), Orthopädie, </w:t>
      </w:r>
      <w:r w:rsidR="00220048">
        <w:rPr>
          <w:rFonts w:ascii="MetaNormal-Roman" w:hAnsi="MetaNormal-Roman"/>
          <w:b/>
          <w:color w:val="990000"/>
          <w:lang w:eastAsia="de-DE"/>
        </w:rPr>
        <w:t xml:space="preserve">Palliativmedizin, </w:t>
      </w:r>
      <w:r w:rsidRPr="001F1512">
        <w:rPr>
          <w:rFonts w:ascii="MetaNormal-Roman" w:hAnsi="MetaNormal-Roman"/>
          <w:b/>
          <w:color w:val="990000"/>
          <w:lang w:eastAsia="de-DE"/>
        </w:rPr>
        <w:t>Pädiatrie,  Pathologie,  Psychiatrie, Psychosomatik, Radiologie,</w:t>
      </w:r>
      <w:r>
        <w:rPr>
          <w:rFonts w:ascii="MetaNormal-Roman" w:hAnsi="MetaNormal-Roman"/>
          <w:b/>
          <w:color w:val="990000"/>
          <w:lang w:eastAsia="de-DE"/>
        </w:rPr>
        <w:t xml:space="preserve"> Rechtsmedizin,</w:t>
      </w:r>
      <w:r w:rsidRPr="001F1512">
        <w:rPr>
          <w:rFonts w:ascii="MetaNormal-Roman" w:hAnsi="MetaNormal-Roman"/>
          <w:b/>
          <w:color w:val="990000"/>
          <w:lang w:eastAsia="de-DE"/>
        </w:rPr>
        <w:t xml:space="preserve"> Tropenhygiene,  Urologie</w:t>
      </w:r>
    </w:p>
    <w:p w14:paraId="1EB24714"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sz w:val="22"/>
          <w:szCs w:val="22"/>
        </w:rPr>
      </w:pPr>
    </w:p>
    <w:p w14:paraId="385D9FE9" w14:textId="77777777" w:rsidR="001E56B8" w:rsidRPr="00CD30A3" w:rsidRDefault="001E56B8" w:rsidP="001E56B8">
      <w:pPr>
        <w:pStyle w:val="Untertitel"/>
        <w:rPr>
          <w:color w:val="FF0000"/>
          <w:sz w:val="24"/>
        </w:rPr>
      </w:pPr>
      <w:r w:rsidRPr="00CD30A3">
        <w:rPr>
          <w:color w:val="FF0000"/>
          <w:sz w:val="24"/>
        </w:rPr>
        <w:t>Akademische Lehrkrankenhäuser</w:t>
      </w:r>
    </w:p>
    <w:p w14:paraId="7ACC78B8" w14:textId="77777777" w:rsidR="001E56B8" w:rsidRPr="00CD30A3"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rPr>
      </w:pPr>
      <w:r w:rsidRPr="00CD30A3">
        <w:rPr>
          <w:rFonts w:ascii="MetaNormal-Roman" w:hAnsi="MetaNormal-Roman"/>
          <w:b/>
        </w:rPr>
        <w:t>Baden-Baden, Stadtklinik</w:t>
      </w:r>
      <w:r w:rsidRPr="00CD30A3">
        <w:rPr>
          <w:rFonts w:ascii="MetaNormal-Roman" w:hAnsi="MetaNormal-Roman"/>
          <w:b/>
          <w:color w:val="0000FF"/>
        </w:rPr>
        <w:tab/>
      </w:r>
      <w:r w:rsidRPr="00CD30A3">
        <w:rPr>
          <w:rFonts w:ascii="MetaNormal-Roman" w:hAnsi="MetaNormal-Roman"/>
          <w:b/>
          <w:color w:val="0000FF"/>
        </w:rPr>
        <w:tab/>
      </w:r>
      <w:r w:rsidRPr="00CD30A3">
        <w:rPr>
          <w:rFonts w:ascii="MetaNormal-Roman" w:hAnsi="MetaNormal-Roman"/>
          <w:b/>
          <w:color w:val="0000FF"/>
        </w:rPr>
        <w:tab/>
      </w:r>
      <w:r w:rsidRPr="00CD30A3">
        <w:rPr>
          <w:rFonts w:ascii="MetaNormal-Roman" w:hAnsi="MetaNormal-Roman"/>
          <w:b/>
          <w:color w:val="0000FF"/>
        </w:rPr>
        <w:tab/>
      </w:r>
      <w:r w:rsidRPr="00CD30A3">
        <w:rPr>
          <w:rFonts w:ascii="MetaNormal-Roman" w:hAnsi="MetaNormal-Roman"/>
          <w:b/>
          <w:color w:val="990000"/>
        </w:rPr>
        <w:t>Innere Medizin und Chirurgie</w:t>
      </w:r>
    </w:p>
    <w:p w14:paraId="11402B33" w14:textId="77777777" w:rsidR="001E56B8" w:rsidRPr="00CD30A3" w:rsidRDefault="001E56B8" w:rsidP="001E56B8">
      <w:pPr>
        <w:pStyle w:val="table123"/>
        <w:tabs>
          <w:tab w:val="clear" w:pos="400"/>
          <w:tab w:val="clear" w:pos="760"/>
          <w:tab w:val="clear" w:pos="5000"/>
          <w:tab w:val="clear" w:pos="7440"/>
          <w:tab w:val="left" w:pos="284"/>
        </w:tabs>
        <w:spacing w:line="312" w:lineRule="exact"/>
        <w:ind w:left="4963"/>
        <w:rPr>
          <w:rFonts w:ascii="MetaNormal-Roman" w:hAnsi="MetaNormal-Roman"/>
          <w:b/>
          <w:color w:val="990000"/>
        </w:rPr>
      </w:pPr>
      <w:r w:rsidRPr="00CD30A3">
        <w:rPr>
          <w:rFonts w:ascii="MetaNormal-Roman" w:hAnsi="MetaNormal-Roman"/>
          <w:b/>
          <w:color w:val="990000"/>
        </w:rPr>
        <w:t xml:space="preserve">Anästhesie, Gynäkologie, Orthopädie, </w:t>
      </w:r>
      <w:proofErr w:type="gramStart"/>
      <w:r w:rsidRPr="00CD30A3">
        <w:rPr>
          <w:rFonts w:ascii="MetaNormal-Roman" w:hAnsi="MetaNormal-Roman"/>
          <w:b/>
          <w:color w:val="990000"/>
        </w:rPr>
        <w:t>Pädiatrie,  Neurologie</w:t>
      </w:r>
      <w:proofErr w:type="gramEnd"/>
      <w:r w:rsidRPr="00CD30A3">
        <w:rPr>
          <w:rFonts w:ascii="MetaNormal-Roman" w:hAnsi="MetaNormal-Roman"/>
          <w:b/>
          <w:color w:val="990000"/>
        </w:rPr>
        <w:t>, Radiologie</w:t>
      </w:r>
    </w:p>
    <w:p w14:paraId="65C5FCD8" w14:textId="77777777" w:rsidR="001E56B8" w:rsidRPr="00CD30A3" w:rsidRDefault="001E56B8" w:rsidP="001E56B8">
      <w:pPr>
        <w:pStyle w:val="table123"/>
        <w:tabs>
          <w:tab w:val="clear" w:pos="400"/>
          <w:tab w:val="clear" w:pos="760"/>
          <w:tab w:val="clear" w:pos="5000"/>
          <w:tab w:val="clear" w:pos="7440"/>
          <w:tab w:val="left" w:pos="284"/>
        </w:tabs>
        <w:spacing w:line="312" w:lineRule="exact"/>
        <w:ind w:left="4963"/>
        <w:rPr>
          <w:rFonts w:ascii="MetaNormal-Roman" w:hAnsi="MetaNormal-Roman"/>
          <w:b/>
          <w:color w:val="990000"/>
        </w:rPr>
      </w:pPr>
    </w:p>
    <w:p w14:paraId="7781E8F2" w14:textId="77777777" w:rsidR="001E56B8" w:rsidRPr="00CD30A3"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rPr>
      </w:pPr>
      <w:r w:rsidRPr="00CD30A3">
        <w:rPr>
          <w:rFonts w:ascii="MetaNormal-Roman" w:hAnsi="MetaNormal-Roman"/>
          <w:b/>
        </w:rPr>
        <w:t>Baden-</w:t>
      </w:r>
      <w:proofErr w:type="gramStart"/>
      <w:r w:rsidRPr="00CD30A3">
        <w:rPr>
          <w:rFonts w:ascii="MetaNormal-Roman" w:hAnsi="MetaNormal-Roman"/>
          <w:b/>
        </w:rPr>
        <w:t xml:space="preserve">Baden,  </w:t>
      </w:r>
      <w:proofErr w:type="spellStart"/>
      <w:r w:rsidRPr="00CD30A3">
        <w:rPr>
          <w:rFonts w:ascii="MetaNormal-Roman" w:hAnsi="MetaNormal-Roman"/>
          <w:b/>
        </w:rPr>
        <w:t>Acuraklinik</w:t>
      </w:r>
      <w:proofErr w:type="spellEnd"/>
      <w:proofErr w:type="gramEnd"/>
      <w:r w:rsidRPr="00CD30A3">
        <w:rPr>
          <w:rFonts w:ascii="MetaNormal-Roman" w:hAnsi="MetaNormal-Roman"/>
          <w:b/>
        </w:rPr>
        <w:t>, Rheumazentrum</w:t>
      </w:r>
      <w:r w:rsidRPr="00CD30A3">
        <w:rPr>
          <w:rFonts w:ascii="MetaNormal-Roman" w:hAnsi="MetaNormal-Roman"/>
          <w:b/>
        </w:rPr>
        <w:tab/>
      </w:r>
      <w:r w:rsidRPr="00CD30A3">
        <w:rPr>
          <w:rFonts w:ascii="MetaNormal-Roman" w:hAnsi="MetaNormal-Roman"/>
        </w:rPr>
        <w:tab/>
      </w:r>
      <w:r w:rsidRPr="00CD30A3">
        <w:rPr>
          <w:rFonts w:ascii="MetaNormal-Roman" w:hAnsi="MetaNormal-Roman"/>
          <w:b/>
          <w:color w:val="990000"/>
        </w:rPr>
        <w:t xml:space="preserve">Innere Medizin, Psychosomatik </w:t>
      </w:r>
    </w:p>
    <w:p w14:paraId="4DD27D21" w14:textId="77777777" w:rsidR="001E56B8" w:rsidRPr="00CD30A3" w:rsidRDefault="001E56B8" w:rsidP="001E56B8">
      <w:pPr>
        <w:pStyle w:val="table123"/>
        <w:tabs>
          <w:tab w:val="clear" w:pos="400"/>
          <w:tab w:val="clear" w:pos="760"/>
          <w:tab w:val="clear" w:pos="5000"/>
          <w:tab w:val="clear" w:pos="7440"/>
          <w:tab w:val="left" w:pos="284"/>
        </w:tabs>
        <w:spacing w:line="312" w:lineRule="exact"/>
        <w:ind w:left="4963"/>
        <w:rPr>
          <w:rFonts w:ascii="MetaNormal-Roman" w:hAnsi="MetaNormal-Roman"/>
          <w:b/>
          <w:color w:val="990000"/>
        </w:rPr>
      </w:pPr>
    </w:p>
    <w:p w14:paraId="1F174683" w14:textId="77777777" w:rsidR="001E56B8" w:rsidRPr="00CD30A3"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rPr>
      </w:pPr>
      <w:r w:rsidRPr="00CD30A3">
        <w:rPr>
          <w:rFonts w:ascii="MetaNormal-Roman" w:hAnsi="MetaNormal-Roman"/>
          <w:b/>
        </w:rPr>
        <w:t xml:space="preserve">Bad Rappenau, </w:t>
      </w:r>
      <w:proofErr w:type="spellStart"/>
      <w:r w:rsidRPr="00CD30A3">
        <w:rPr>
          <w:rFonts w:ascii="MetaNormal-Roman" w:hAnsi="MetaNormal-Roman"/>
          <w:b/>
        </w:rPr>
        <w:t>Vulpiusklinik</w:t>
      </w:r>
      <w:proofErr w:type="spellEnd"/>
      <w:r w:rsidRPr="00CD30A3">
        <w:rPr>
          <w:rFonts w:ascii="MetaNormal-Roman" w:hAnsi="MetaNormal-Roman"/>
          <w:b/>
        </w:rPr>
        <w:tab/>
      </w:r>
      <w:r w:rsidRPr="00CD30A3">
        <w:rPr>
          <w:rFonts w:ascii="MetaNormal-Roman" w:hAnsi="MetaNormal-Roman"/>
          <w:b/>
        </w:rPr>
        <w:tab/>
      </w:r>
      <w:r w:rsidRPr="00CD30A3">
        <w:rPr>
          <w:rFonts w:ascii="MetaNormal-Roman" w:hAnsi="MetaNormal-Roman"/>
          <w:b/>
        </w:rPr>
        <w:tab/>
      </w:r>
      <w:r w:rsidRPr="00CD30A3">
        <w:rPr>
          <w:rFonts w:ascii="MetaNormal-Roman" w:hAnsi="MetaNormal-Roman"/>
          <w:b/>
        </w:rPr>
        <w:tab/>
      </w:r>
      <w:r w:rsidRPr="00CD30A3">
        <w:rPr>
          <w:rFonts w:ascii="MetaNormal-Roman" w:hAnsi="MetaNormal-Roman"/>
          <w:b/>
          <w:color w:val="990000"/>
        </w:rPr>
        <w:t>Orthopädie</w:t>
      </w:r>
    </w:p>
    <w:p w14:paraId="5AF8DC2A" w14:textId="77777777" w:rsidR="001E56B8" w:rsidRPr="00CD30A3"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0000FF"/>
        </w:rPr>
      </w:pPr>
    </w:p>
    <w:p w14:paraId="18232987" w14:textId="77777777" w:rsidR="001E56B8" w:rsidRPr="00CD30A3" w:rsidRDefault="001E56B8" w:rsidP="001E56B8">
      <w:pPr>
        <w:pStyle w:val="table126"/>
        <w:tabs>
          <w:tab w:val="clear" w:pos="760"/>
          <w:tab w:val="clear" w:pos="5000"/>
          <w:tab w:val="left" w:pos="4253"/>
          <w:tab w:val="left" w:pos="4962"/>
        </w:tabs>
        <w:spacing w:line="312" w:lineRule="exact"/>
        <w:ind w:left="4245" w:hanging="4245"/>
        <w:rPr>
          <w:rFonts w:ascii="MetaNormal-Roman" w:hAnsi="MetaNormal-Roman"/>
          <w:b/>
          <w:color w:val="0000FF"/>
        </w:rPr>
      </w:pPr>
      <w:r w:rsidRPr="00CD30A3">
        <w:rPr>
          <w:rFonts w:ascii="MetaNormal-Roman" w:hAnsi="MetaNormal-Roman"/>
          <w:b/>
        </w:rPr>
        <w:t>Bad Friedrichshall, Klinikum am Plattenwald</w:t>
      </w:r>
      <w:r w:rsidRPr="00CD30A3">
        <w:rPr>
          <w:rFonts w:ascii="MetaNormal-Roman" w:hAnsi="MetaNormal-Roman"/>
          <w:b/>
        </w:rPr>
        <w:tab/>
      </w:r>
      <w:r w:rsidRPr="00CD30A3">
        <w:rPr>
          <w:rFonts w:ascii="MetaNormal-Roman" w:hAnsi="MetaNormal-Roman"/>
          <w:b/>
        </w:rPr>
        <w:tab/>
      </w:r>
      <w:r w:rsidRPr="00CD30A3">
        <w:rPr>
          <w:rFonts w:ascii="MetaNormal-Roman" w:hAnsi="MetaNormal-Roman"/>
          <w:b/>
        </w:rPr>
        <w:tab/>
      </w:r>
      <w:r w:rsidRPr="00CD30A3">
        <w:rPr>
          <w:rFonts w:ascii="MetaNormal-Roman" w:hAnsi="MetaNormal-Roman"/>
          <w:b/>
          <w:color w:val="990000"/>
        </w:rPr>
        <w:t>Innere Medizin und Chirurgie</w:t>
      </w:r>
    </w:p>
    <w:p w14:paraId="17FCD399" w14:textId="77777777" w:rsidR="001E56B8" w:rsidRPr="00CD30A3" w:rsidRDefault="001E56B8" w:rsidP="001E56B8">
      <w:pPr>
        <w:pStyle w:val="table126"/>
        <w:tabs>
          <w:tab w:val="clear" w:pos="760"/>
          <w:tab w:val="clear" w:pos="5000"/>
          <w:tab w:val="left" w:pos="4253"/>
          <w:tab w:val="left" w:pos="4962"/>
        </w:tabs>
        <w:spacing w:line="312" w:lineRule="exact"/>
        <w:ind w:left="4245" w:hanging="4245"/>
        <w:rPr>
          <w:rFonts w:ascii="MetaNormal-Roman" w:hAnsi="MetaNormal-Roman"/>
          <w:b/>
          <w:color w:val="990000"/>
        </w:rPr>
      </w:pPr>
      <w:r w:rsidRPr="00CD30A3">
        <w:rPr>
          <w:rFonts w:ascii="MetaNormal-Roman" w:hAnsi="MetaNormal-Roman"/>
          <w:b/>
          <w:color w:val="0000FF"/>
        </w:rPr>
        <w:tab/>
      </w:r>
      <w:r w:rsidRPr="00CD30A3">
        <w:rPr>
          <w:rFonts w:ascii="MetaNormal-Roman" w:hAnsi="MetaNormal-Roman"/>
          <w:b/>
          <w:color w:val="0000FF"/>
        </w:rPr>
        <w:tab/>
      </w:r>
      <w:r w:rsidRPr="00CD30A3">
        <w:rPr>
          <w:rFonts w:ascii="MetaNormal-Roman" w:hAnsi="MetaNormal-Roman"/>
          <w:b/>
          <w:color w:val="0000FF"/>
        </w:rPr>
        <w:tab/>
      </w:r>
      <w:r w:rsidRPr="00CD30A3">
        <w:rPr>
          <w:rFonts w:ascii="MetaNormal-Roman" w:hAnsi="MetaNormal-Roman"/>
          <w:b/>
          <w:color w:val="0000FF"/>
        </w:rPr>
        <w:tab/>
      </w:r>
      <w:proofErr w:type="gramStart"/>
      <w:r w:rsidRPr="00CD30A3">
        <w:rPr>
          <w:rFonts w:ascii="MetaNormal-Roman" w:hAnsi="MetaNormal-Roman"/>
          <w:b/>
          <w:color w:val="990000"/>
        </w:rPr>
        <w:t>Gynäkologie,  Urologie</w:t>
      </w:r>
      <w:proofErr w:type="gramEnd"/>
    </w:p>
    <w:p w14:paraId="594E46DC" w14:textId="77777777" w:rsidR="001E56B8" w:rsidRPr="00CD30A3"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rPr>
      </w:pPr>
    </w:p>
    <w:p w14:paraId="2B013B31" w14:textId="77777777" w:rsidR="001E56B8" w:rsidRPr="00CD30A3" w:rsidRDefault="001E56B8" w:rsidP="001E56B8">
      <w:pPr>
        <w:pStyle w:val="table126"/>
        <w:tabs>
          <w:tab w:val="clear" w:pos="760"/>
          <w:tab w:val="clear" w:pos="5000"/>
          <w:tab w:val="left" w:pos="4253"/>
          <w:tab w:val="left" w:pos="4962"/>
        </w:tabs>
        <w:spacing w:line="312" w:lineRule="exact"/>
        <w:ind w:left="4245" w:hanging="4245"/>
        <w:rPr>
          <w:rFonts w:ascii="MetaNormal-Roman" w:hAnsi="MetaNormal-Roman"/>
          <w:b/>
          <w:color w:val="990000"/>
        </w:rPr>
      </w:pPr>
      <w:r w:rsidRPr="00CD30A3">
        <w:rPr>
          <w:rFonts w:ascii="MetaNormal-Roman" w:hAnsi="MetaNormal-Roman"/>
          <w:b/>
        </w:rPr>
        <w:t>Bergstraße, Kreiskrankenhaus</w:t>
      </w:r>
      <w:r w:rsidRPr="00CD30A3">
        <w:rPr>
          <w:rFonts w:ascii="MetaNormal-Roman" w:hAnsi="MetaNormal-Roman"/>
          <w:b/>
        </w:rPr>
        <w:tab/>
      </w:r>
      <w:r w:rsidRPr="00CD30A3">
        <w:rPr>
          <w:rFonts w:ascii="MetaNormal-Roman" w:hAnsi="MetaNormal-Roman"/>
          <w:b/>
        </w:rPr>
        <w:tab/>
      </w:r>
      <w:r w:rsidRPr="00CD30A3">
        <w:rPr>
          <w:rFonts w:ascii="MetaNormal-Roman" w:hAnsi="MetaNormal-Roman"/>
          <w:b/>
        </w:rPr>
        <w:tab/>
      </w:r>
      <w:r w:rsidRPr="00CD30A3">
        <w:rPr>
          <w:rFonts w:ascii="MetaNormal-Roman" w:hAnsi="MetaNormal-Roman"/>
          <w:b/>
          <w:color w:val="990000"/>
        </w:rPr>
        <w:t>Innere Medizin und Chirurgie</w:t>
      </w:r>
      <w:r w:rsidRPr="00CD30A3">
        <w:rPr>
          <w:rFonts w:ascii="MetaNormal-Roman" w:hAnsi="MetaNormal-Roman"/>
          <w:b/>
          <w:color w:val="990000"/>
        </w:rPr>
        <w:tab/>
      </w:r>
    </w:p>
    <w:p w14:paraId="69489566" w14:textId="77777777" w:rsidR="001E56B8" w:rsidRPr="00CD30A3" w:rsidRDefault="001E56B8" w:rsidP="001E56B8">
      <w:pPr>
        <w:pStyle w:val="table126"/>
        <w:tabs>
          <w:tab w:val="clear" w:pos="760"/>
          <w:tab w:val="clear" w:pos="5000"/>
          <w:tab w:val="left" w:pos="4253"/>
          <w:tab w:val="left" w:pos="4962"/>
        </w:tabs>
        <w:spacing w:line="312" w:lineRule="exact"/>
        <w:ind w:left="4245" w:hanging="4245"/>
        <w:rPr>
          <w:rFonts w:ascii="MetaNormal-Roman" w:hAnsi="MetaNormal-Roman"/>
          <w:b/>
          <w:color w:val="990000"/>
        </w:rPr>
      </w:pP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t xml:space="preserve">Anästhesie, </w:t>
      </w:r>
      <w:proofErr w:type="gramStart"/>
      <w:r w:rsidRPr="00CD30A3">
        <w:rPr>
          <w:rFonts w:ascii="MetaNormal-Roman" w:hAnsi="MetaNormal-Roman"/>
          <w:b/>
          <w:color w:val="990000"/>
        </w:rPr>
        <w:t>Gynäkologie,  Orthopädie</w:t>
      </w:r>
      <w:proofErr w:type="gramEnd"/>
    </w:p>
    <w:p w14:paraId="209858A7" w14:textId="77777777" w:rsidR="001E56B8" w:rsidRPr="00CD30A3" w:rsidRDefault="001E56B8" w:rsidP="001E56B8">
      <w:pPr>
        <w:pStyle w:val="table126"/>
        <w:tabs>
          <w:tab w:val="clear" w:pos="760"/>
          <w:tab w:val="clear" w:pos="5000"/>
          <w:tab w:val="left" w:pos="4253"/>
          <w:tab w:val="left" w:pos="4962"/>
        </w:tabs>
        <w:spacing w:line="312" w:lineRule="exact"/>
        <w:ind w:left="4245" w:hanging="4245"/>
        <w:rPr>
          <w:rFonts w:ascii="MetaNormal-Roman" w:hAnsi="MetaNormal-Roman"/>
          <w:b/>
          <w:color w:val="990000"/>
        </w:rPr>
      </w:pPr>
    </w:p>
    <w:p w14:paraId="0F8DB60B" w14:textId="77777777" w:rsidR="001E56B8" w:rsidRPr="00CD30A3" w:rsidRDefault="001E56B8" w:rsidP="001E56B8">
      <w:pPr>
        <w:pStyle w:val="table125"/>
        <w:tabs>
          <w:tab w:val="clear" w:pos="5000"/>
          <w:tab w:val="left" w:pos="4253"/>
        </w:tabs>
        <w:spacing w:line="312" w:lineRule="exact"/>
        <w:ind w:left="4253" w:hanging="4253"/>
        <w:rPr>
          <w:rFonts w:ascii="MetaNormal-Roman" w:hAnsi="MetaNormal-Roman"/>
          <w:b/>
          <w:color w:val="990000"/>
        </w:rPr>
      </w:pPr>
      <w:r w:rsidRPr="00CD30A3">
        <w:rPr>
          <w:rFonts w:ascii="MetaNormal-Roman" w:hAnsi="MetaNormal-Roman"/>
          <w:b/>
        </w:rPr>
        <w:t>Bietigheim,</w:t>
      </w:r>
      <w:r w:rsidRPr="00CD30A3">
        <w:rPr>
          <w:rFonts w:ascii="MetaNormal-Roman" w:hAnsi="MetaNormal-Roman"/>
          <w:b/>
          <w:color w:val="000000"/>
        </w:rPr>
        <w:t xml:space="preserve"> </w:t>
      </w:r>
      <w:r w:rsidRPr="00CD30A3">
        <w:rPr>
          <w:rFonts w:ascii="MetaNormal-Roman" w:hAnsi="MetaNormal-Roman"/>
          <w:b/>
        </w:rPr>
        <w:t>Kliniken</w:t>
      </w:r>
      <w:r w:rsidRPr="00CD30A3">
        <w:rPr>
          <w:rFonts w:ascii="MetaNormal-Roman" w:hAnsi="MetaNormal-Roman"/>
          <w:b/>
        </w:rPr>
        <w:tab/>
      </w:r>
      <w:r w:rsidRPr="00CD30A3">
        <w:rPr>
          <w:rFonts w:ascii="MetaNormal-Roman" w:hAnsi="MetaNormal-Roman"/>
          <w:b/>
        </w:rPr>
        <w:tab/>
      </w:r>
      <w:r w:rsidRPr="00CD30A3">
        <w:rPr>
          <w:rFonts w:ascii="MetaNormal-Roman" w:hAnsi="MetaNormal-Roman"/>
          <w:b/>
        </w:rPr>
        <w:tab/>
      </w:r>
      <w:r w:rsidRPr="00CD30A3">
        <w:rPr>
          <w:rFonts w:ascii="MetaNormal-Roman" w:hAnsi="MetaNormal-Roman"/>
          <w:b/>
          <w:color w:val="990000"/>
        </w:rPr>
        <w:t>Innere Medizin und Chirurgie</w:t>
      </w:r>
    </w:p>
    <w:p w14:paraId="4A8D8063" w14:textId="77777777" w:rsidR="001E56B8" w:rsidRPr="00CD30A3"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rPr>
      </w:pP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t>Anästhesie, Gynäkologie, Radiologie</w:t>
      </w:r>
    </w:p>
    <w:p w14:paraId="31833F3E" w14:textId="77777777" w:rsidR="001E56B8" w:rsidRPr="00CD30A3"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rPr>
      </w:pPr>
    </w:p>
    <w:p w14:paraId="131DE8DF" w14:textId="77777777" w:rsidR="001E56B8" w:rsidRPr="00CD30A3"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rPr>
      </w:pPr>
      <w:r w:rsidRPr="00CD30A3">
        <w:rPr>
          <w:rFonts w:ascii="MetaNormal-Roman" w:hAnsi="MetaNormal-Roman"/>
          <w:b/>
        </w:rPr>
        <w:t xml:space="preserve">Bretten </w:t>
      </w:r>
      <w:proofErr w:type="spellStart"/>
      <w:r w:rsidRPr="00CD30A3">
        <w:rPr>
          <w:rFonts w:ascii="MetaNormal-Roman" w:hAnsi="MetaNormal-Roman"/>
          <w:b/>
        </w:rPr>
        <w:t>Rechbergklinik</w:t>
      </w:r>
      <w:proofErr w:type="spellEnd"/>
      <w:r w:rsidRPr="00CD30A3">
        <w:rPr>
          <w:rFonts w:ascii="MetaNormal-Roman" w:hAnsi="MetaNormal-Roman"/>
          <w:b/>
        </w:rPr>
        <w:t xml:space="preserve"> </w:t>
      </w:r>
      <w:r w:rsidRPr="00CD30A3">
        <w:rPr>
          <w:rFonts w:ascii="MetaNormal-Roman" w:hAnsi="MetaNormal-Roman"/>
        </w:rPr>
        <w:tab/>
      </w:r>
      <w:r w:rsidRPr="00CD30A3">
        <w:rPr>
          <w:rFonts w:ascii="MetaNormal-Roman" w:hAnsi="MetaNormal-Roman"/>
        </w:rPr>
        <w:tab/>
      </w:r>
      <w:r w:rsidRPr="00CD30A3">
        <w:rPr>
          <w:rFonts w:ascii="MetaNormal-Roman" w:hAnsi="MetaNormal-Roman"/>
        </w:rPr>
        <w:tab/>
      </w:r>
      <w:r w:rsidRPr="00CD30A3">
        <w:rPr>
          <w:rFonts w:ascii="MetaNormal-Roman" w:hAnsi="MetaNormal-Roman"/>
        </w:rPr>
        <w:tab/>
      </w:r>
      <w:r>
        <w:rPr>
          <w:rFonts w:ascii="MetaNormal-Roman" w:hAnsi="MetaNormal-Roman"/>
        </w:rPr>
        <w:tab/>
      </w:r>
      <w:r w:rsidRPr="00CD30A3">
        <w:rPr>
          <w:rFonts w:ascii="MetaNormal-Roman" w:hAnsi="MetaNormal-Roman"/>
          <w:b/>
          <w:color w:val="990000"/>
        </w:rPr>
        <w:t>Innere Medizin und Chirurgie</w:t>
      </w:r>
    </w:p>
    <w:p w14:paraId="7D7B6117" w14:textId="77777777" w:rsidR="001E56B8" w:rsidRPr="00CD30A3"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rPr>
      </w:pP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t>Anästhesie</w:t>
      </w:r>
    </w:p>
    <w:p w14:paraId="0148A466" w14:textId="77777777" w:rsidR="001E56B8" w:rsidRPr="00CD30A3"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rPr>
      </w:pPr>
    </w:p>
    <w:p w14:paraId="5AD7860A" w14:textId="77777777" w:rsidR="001E56B8" w:rsidRPr="00CD30A3"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rPr>
      </w:pPr>
      <w:r w:rsidRPr="00CD30A3">
        <w:rPr>
          <w:rFonts w:ascii="MetaNormal-Roman" w:hAnsi="MetaNormal-Roman"/>
          <w:b/>
        </w:rPr>
        <w:t>Bruchsal, Fürst-</w:t>
      </w:r>
      <w:proofErr w:type="spellStart"/>
      <w:r w:rsidRPr="00CD30A3">
        <w:rPr>
          <w:rFonts w:ascii="MetaNormal-Roman" w:hAnsi="MetaNormal-Roman"/>
          <w:b/>
        </w:rPr>
        <w:t>Stirum</w:t>
      </w:r>
      <w:proofErr w:type="spellEnd"/>
      <w:r w:rsidRPr="00CD30A3">
        <w:rPr>
          <w:rFonts w:ascii="MetaNormal-Roman" w:hAnsi="MetaNormal-Roman"/>
          <w:b/>
        </w:rPr>
        <w:t>-Klinik</w:t>
      </w:r>
      <w:r w:rsidRPr="00CD30A3">
        <w:rPr>
          <w:rFonts w:ascii="MetaNormal-Roman" w:hAnsi="MetaNormal-Roman"/>
          <w:b/>
        </w:rPr>
        <w:tab/>
      </w:r>
      <w:r w:rsidRPr="00CD30A3">
        <w:rPr>
          <w:rFonts w:ascii="MetaNormal-Roman" w:hAnsi="MetaNormal-Roman"/>
        </w:rPr>
        <w:tab/>
      </w:r>
      <w:r w:rsidRPr="00CD30A3">
        <w:rPr>
          <w:rFonts w:ascii="MetaNormal-Roman" w:hAnsi="MetaNormal-Roman"/>
        </w:rPr>
        <w:tab/>
      </w:r>
      <w:r w:rsidRPr="00CD30A3">
        <w:rPr>
          <w:rFonts w:ascii="MetaNormal-Roman" w:hAnsi="MetaNormal-Roman"/>
        </w:rPr>
        <w:tab/>
      </w:r>
      <w:r w:rsidRPr="00CD30A3">
        <w:rPr>
          <w:rFonts w:ascii="MetaNormal-Roman" w:hAnsi="MetaNormal-Roman"/>
          <w:b/>
          <w:color w:val="990000"/>
        </w:rPr>
        <w:t>Innere Medizin und Chirurgie</w:t>
      </w:r>
    </w:p>
    <w:p w14:paraId="193E1530" w14:textId="77777777" w:rsidR="001E56B8" w:rsidRPr="00CD30A3"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rPr>
      </w:pP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t>Anästhesie, Gynäkologie, Urologie</w:t>
      </w:r>
    </w:p>
    <w:p w14:paraId="7DBF926C" w14:textId="77777777" w:rsidR="001E56B8" w:rsidRPr="00CD30A3"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rPr>
      </w:pPr>
    </w:p>
    <w:p w14:paraId="39613E15" w14:textId="77777777" w:rsidR="001E56B8" w:rsidRPr="00CD30A3" w:rsidRDefault="001E56B8" w:rsidP="001E56B8">
      <w:pPr>
        <w:pStyle w:val="table123"/>
        <w:tabs>
          <w:tab w:val="clear" w:pos="400"/>
          <w:tab w:val="clear" w:pos="760"/>
          <w:tab w:val="clear" w:pos="5000"/>
          <w:tab w:val="clear" w:pos="7440"/>
          <w:tab w:val="left" w:pos="284"/>
          <w:tab w:val="left" w:pos="4536"/>
        </w:tabs>
        <w:spacing w:line="312" w:lineRule="exact"/>
        <w:ind w:left="4963" w:hanging="4963"/>
        <w:rPr>
          <w:rFonts w:ascii="MetaNormal-Roman" w:hAnsi="MetaNormal-Roman"/>
          <w:b/>
          <w:color w:val="990000"/>
        </w:rPr>
      </w:pPr>
      <w:r w:rsidRPr="00CD30A3">
        <w:rPr>
          <w:rFonts w:ascii="MetaNormal-Roman" w:hAnsi="MetaNormal-Roman"/>
          <w:b/>
        </w:rPr>
        <w:t>Buchen, Neckar-Odenwald-Kliniken</w:t>
      </w:r>
      <w:r w:rsidRPr="00CD30A3">
        <w:rPr>
          <w:rFonts w:ascii="MetaNormal-Roman" w:hAnsi="MetaNormal-Roman"/>
          <w:b/>
        </w:rPr>
        <w:tab/>
      </w:r>
      <w:r w:rsidRPr="00CD30A3">
        <w:rPr>
          <w:rFonts w:ascii="MetaNormal-Roman" w:hAnsi="MetaNormal-Roman"/>
          <w:b/>
        </w:rPr>
        <w:tab/>
      </w:r>
      <w:r w:rsidRPr="00CD30A3">
        <w:rPr>
          <w:rFonts w:ascii="MetaNormal-Roman" w:hAnsi="MetaNormal-Roman"/>
          <w:b/>
          <w:color w:val="990000"/>
        </w:rPr>
        <w:t>Innere Medizin und Chirurgie</w:t>
      </w:r>
    </w:p>
    <w:p w14:paraId="6297876A" w14:textId="77777777" w:rsidR="001E56B8" w:rsidRPr="00CD30A3" w:rsidRDefault="001E56B8" w:rsidP="001E56B8">
      <w:pPr>
        <w:pStyle w:val="table123"/>
        <w:tabs>
          <w:tab w:val="clear" w:pos="400"/>
          <w:tab w:val="clear" w:pos="760"/>
          <w:tab w:val="clear" w:pos="5000"/>
          <w:tab w:val="clear" w:pos="7440"/>
          <w:tab w:val="left" w:pos="284"/>
          <w:tab w:val="left" w:pos="4536"/>
        </w:tabs>
        <w:spacing w:line="312" w:lineRule="exact"/>
        <w:ind w:left="4963" w:hanging="4963"/>
        <w:rPr>
          <w:rFonts w:ascii="MetaNormal-Roman" w:hAnsi="MetaNormal-Roman"/>
          <w:b/>
          <w:color w:val="990000"/>
        </w:rPr>
      </w:pPr>
      <w:r w:rsidRPr="00CD30A3">
        <w:rPr>
          <w:rFonts w:ascii="MetaNormal-Roman" w:hAnsi="MetaNormal-Roman"/>
          <w:b/>
        </w:rPr>
        <w:tab/>
      </w:r>
      <w:r w:rsidRPr="00CD30A3">
        <w:rPr>
          <w:rFonts w:ascii="MetaNormal-Roman" w:hAnsi="MetaNormal-Roman"/>
          <w:b/>
        </w:rPr>
        <w:tab/>
      </w:r>
      <w:r w:rsidRPr="00CD30A3">
        <w:rPr>
          <w:rFonts w:ascii="MetaNormal-Roman" w:hAnsi="MetaNormal-Roman"/>
          <w:b/>
        </w:rPr>
        <w:tab/>
      </w:r>
      <w:r w:rsidRPr="00CD30A3">
        <w:rPr>
          <w:rFonts w:ascii="MetaNormal-Roman" w:hAnsi="MetaNormal-Roman"/>
          <w:b/>
          <w:color w:val="990000"/>
        </w:rPr>
        <w:t xml:space="preserve">Anästhesie, Gynäkologie </w:t>
      </w:r>
    </w:p>
    <w:p w14:paraId="6A32DAE7" w14:textId="77777777" w:rsidR="001E56B8"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sz w:val="22"/>
          <w:szCs w:val="22"/>
        </w:rPr>
      </w:pPr>
    </w:p>
    <w:p w14:paraId="3C04B140" w14:textId="77777777" w:rsidR="001E56B8" w:rsidRPr="00CD30A3"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rPr>
      </w:pPr>
      <w:r w:rsidRPr="00CD30A3">
        <w:rPr>
          <w:rFonts w:ascii="MetaNormal-Roman" w:hAnsi="MetaNormal-Roman"/>
          <w:b/>
        </w:rPr>
        <w:t>Eberbach, GRN-Klinik</w:t>
      </w:r>
      <w:r w:rsidRPr="00CD30A3">
        <w:rPr>
          <w:rFonts w:ascii="MetaNormal-Roman" w:hAnsi="MetaNormal-Roman"/>
          <w:b/>
        </w:rPr>
        <w:tab/>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t>Innere Medizin und Chirurgie</w:t>
      </w:r>
    </w:p>
    <w:p w14:paraId="1B10BC38" w14:textId="77777777" w:rsidR="001E56B8" w:rsidRPr="00CD30A3"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rPr>
      </w:pPr>
    </w:p>
    <w:p w14:paraId="6C116D42" w14:textId="77777777" w:rsidR="001E56B8" w:rsidRPr="00CD30A3"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rPr>
      </w:pPr>
      <w:r w:rsidRPr="00CD30A3">
        <w:rPr>
          <w:rFonts w:ascii="MetaNormal-Roman" w:hAnsi="MetaNormal-Roman"/>
          <w:b/>
        </w:rPr>
        <w:t>Erbach, Kreiskrankenhaus</w:t>
      </w:r>
      <w:r w:rsidRPr="00CD30A3">
        <w:rPr>
          <w:rFonts w:ascii="MetaNormal-Roman" w:hAnsi="MetaNormal-Roman"/>
          <w:b/>
        </w:rPr>
        <w:tab/>
      </w:r>
      <w:r w:rsidRPr="00CD30A3">
        <w:rPr>
          <w:rFonts w:ascii="MetaNormal-Roman" w:hAnsi="MetaNormal-Roman"/>
          <w:b/>
        </w:rPr>
        <w:tab/>
      </w:r>
      <w:r w:rsidRPr="00CD30A3">
        <w:rPr>
          <w:rFonts w:ascii="MetaNormal-Roman" w:hAnsi="MetaNormal-Roman"/>
          <w:b/>
        </w:rPr>
        <w:tab/>
      </w:r>
      <w:r w:rsidRPr="00CD30A3">
        <w:rPr>
          <w:rFonts w:ascii="MetaNormal-Roman" w:hAnsi="MetaNormal-Roman"/>
          <w:b/>
        </w:rPr>
        <w:tab/>
      </w:r>
      <w:r w:rsidRPr="00CD30A3">
        <w:rPr>
          <w:rFonts w:ascii="MetaNormal-Roman" w:hAnsi="MetaNormal-Roman"/>
          <w:b/>
          <w:color w:val="990000"/>
        </w:rPr>
        <w:t xml:space="preserve">Innere </w:t>
      </w:r>
      <w:proofErr w:type="gramStart"/>
      <w:r w:rsidRPr="00CD30A3">
        <w:rPr>
          <w:rFonts w:ascii="MetaNormal-Roman" w:hAnsi="MetaNormal-Roman"/>
          <w:b/>
          <w:color w:val="990000"/>
        </w:rPr>
        <w:t>Medizin,  Anästhesie</w:t>
      </w:r>
      <w:proofErr w:type="gramEnd"/>
      <w:r w:rsidRPr="00CD30A3">
        <w:rPr>
          <w:rFonts w:ascii="MetaNormal-Roman" w:hAnsi="MetaNormal-Roman"/>
          <w:b/>
          <w:color w:val="990000"/>
        </w:rPr>
        <w:t>, Psychiatrie</w:t>
      </w:r>
    </w:p>
    <w:p w14:paraId="739970AA" w14:textId="77777777" w:rsidR="001E56B8" w:rsidRPr="00CD30A3"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rPr>
      </w:pPr>
    </w:p>
    <w:p w14:paraId="608414FB" w14:textId="77777777" w:rsidR="001E56B8" w:rsidRPr="00CD30A3"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rPr>
      </w:pPr>
      <w:r w:rsidRPr="00CD30A3">
        <w:rPr>
          <w:rFonts w:ascii="MetaNormal-Roman" w:hAnsi="MetaNormal-Roman"/>
          <w:b/>
        </w:rPr>
        <w:lastRenderedPageBreak/>
        <w:t xml:space="preserve">Heidelberg, </w:t>
      </w:r>
      <w:proofErr w:type="spellStart"/>
      <w:r w:rsidRPr="00CD30A3">
        <w:rPr>
          <w:rFonts w:ascii="MetaNormal-Roman" w:hAnsi="MetaNormal-Roman"/>
          <w:b/>
        </w:rPr>
        <w:t>Bethanienkrankenhaus</w:t>
      </w:r>
      <w:proofErr w:type="spellEnd"/>
      <w:r w:rsidRPr="00CD30A3">
        <w:rPr>
          <w:rFonts w:ascii="MetaNormal-Roman" w:hAnsi="MetaNormal-Roman"/>
          <w:b/>
        </w:rPr>
        <w:tab/>
      </w:r>
      <w:r w:rsidRPr="00CD30A3">
        <w:rPr>
          <w:rFonts w:ascii="MetaNormal-Roman" w:hAnsi="MetaNormal-Roman"/>
          <w:b/>
        </w:rPr>
        <w:tab/>
      </w:r>
      <w:r w:rsidRPr="00CD30A3">
        <w:rPr>
          <w:rFonts w:ascii="MetaNormal-Roman" w:hAnsi="MetaNormal-Roman"/>
          <w:b/>
        </w:rPr>
        <w:tab/>
      </w:r>
      <w:r w:rsidRPr="00CD30A3">
        <w:rPr>
          <w:rFonts w:ascii="MetaNormal-Roman" w:hAnsi="MetaNormal-Roman"/>
          <w:b/>
          <w:color w:val="990000"/>
        </w:rPr>
        <w:t>Innere Medizin, Geriatrie</w:t>
      </w:r>
    </w:p>
    <w:p w14:paraId="4625B853" w14:textId="77777777" w:rsidR="001E56B8" w:rsidRPr="00CD30A3"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rPr>
      </w:pPr>
    </w:p>
    <w:p w14:paraId="301D2B82" w14:textId="77777777" w:rsidR="001E56B8" w:rsidRPr="00CD30A3" w:rsidRDefault="001E56B8" w:rsidP="001E56B8">
      <w:pPr>
        <w:pStyle w:val="table123"/>
        <w:tabs>
          <w:tab w:val="clear" w:pos="400"/>
          <w:tab w:val="clear" w:pos="760"/>
          <w:tab w:val="clear" w:pos="5000"/>
          <w:tab w:val="clear" w:pos="7440"/>
          <w:tab w:val="left" w:pos="4962"/>
        </w:tabs>
        <w:spacing w:line="312" w:lineRule="exact"/>
        <w:rPr>
          <w:rFonts w:ascii="MetaNormal-Roman" w:hAnsi="MetaNormal-Roman"/>
          <w:b/>
          <w:color w:val="990000"/>
        </w:rPr>
      </w:pPr>
      <w:proofErr w:type="gramStart"/>
      <w:r w:rsidRPr="00CD30A3">
        <w:rPr>
          <w:rFonts w:ascii="MetaNormal-Roman" w:hAnsi="MetaNormal-Roman"/>
          <w:b/>
        </w:rPr>
        <w:t>Heidelberg ,</w:t>
      </w:r>
      <w:proofErr w:type="gramEnd"/>
      <w:r w:rsidRPr="00CD30A3">
        <w:rPr>
          <w:rFonts w:ascii="MetaNormal-Roman" w:hAnsi="MetaNormal-Roman"/>
          <w:b/>
        </w:rPr>
        <w:t xml:space="preserve"> Kliniken Schmieder</w:t>
      </w:r>
      <w:r w:rsidRPr="00CD30A3">
        <w:rPr>
          <w:rFonts w:ascii="MetaNormal-Roman" w:hAnsi="MetaNormal-Roman"/>
          <w:b/>
        </w:rPr>
        <w:tab/>
      </w:r>
      <w:r w:rsidRPr="00CD30A3">
        <w:rPr>
          <w:rFonts w:ascii="MetaNormal-Roman" w:hAnsi="MetaNormal-Roman"/>
          <w:b/>
          <w:color w:val="990000"/>
        </w:rPr>
        <w:t>Neurologie</w:t>
      </w:r>
    </w:p>
    <w:p w14:paraId="6A1AEE85" w14:textId="77777777" w:rsidR="001E56B8" w:rsidRPr="00CD30A3" w:rsidRDefault="001E56B8" w:rsidP="001E56B8">
      <w:pPr>
        <w:pStyle w:val="table123"/>
        <w:tabs>
          <w:tab w:val="clear" w:pos="400"/>
          <w:tab w:val="clear" w:pos="760"/>
          <w:tab w:val="clear" w:pos="5000"/>
          <w:tab w:val="clear" w:pos="7440"/>
          <w:tab w:val="left" w:pos="4962"/>
        </w:tabs>
        <w:spacing w:line="312" w:lineRule="exact"/>
        <w:rPr>
          <w:rFonts w:ascii="MetaNormal-Roman" w:hAnsi="MetaNormal-Roman"/>
          <w:b/>
          <w:color w:val="990000"/>
        </w:rPr>
      </w:pPr>
    </w:p>
    <w:p w14:paraId="263D4B6B" w14:textId="77777777" w:rsidR="001E56B8" w:rsidRPr="00CD30A3" w:rsidRDefault="001E56B8" w:rsidP="001E56B8">
      <w:pPr>
        <w:pStyle w:val="table126"/>
        <w:tabs>
          <w:tab w:val="clear" w:pos="760"/>
          <w:tab w:val="clear" w:pos="5000"/>
          <w:tab w:val="left" w:pos="4253"/>
          <w:tab w:val="left" w:pos="4962"/>
        </w:tabs>
        <w:spacing w:line="312" w:lineRule="exact"/>
        <w:ind w:left="4245" w:hanging="4245"/>
        <w:rPr>
          <w:rFonts w:ascii="MetaNormal-Roman" w:hAnsi="MetaNormal-Roman"/>
          <w:b/>
          <w:color w:val="990000"/>
        </w:rPr>
      </w:pPr>
      <w:r w:rsidRPr="00CD30A3">
        <w:rPr>
          <w:rFonts w:ascii="MetaNormal-Roman" w:hAnsi="MetaNormal-Roman"/>
        </w:rPr>
        <w:tab/>
      </w:r>
      <w:r w:rsidRPr="00CD30A3">
        <w:rPr>
          <w:rFonts w:ascii="MetaNormal-Roman" w:hAnsi="MetaNormal-Roman"/>
          <w:b/>
        </w:rPr>
        <w:t>Heidelberg, Kurpfalzkrankenhaus</w:t>
      </w:r>
      <w:r w:rsidRPr="00CD30A3">
        <w:rPr>
          <w:rFonts w:ascii="MetaNormal-Roman" w:hAnsi="MetaNormal-Roman"/>
          <w:b/>
        </w:rPr>
        <w:tab/>
      </w:r>
      <w:r w:rsidRPr="00CD30A3">
        <w:rPr>
          <w:rFonts w:ascii="MetaNormal-Roman" w:hAnsi="MetaNormal-Roman"/>
          <w:b/>
        </w:rPr>
        <w:tab/>
      </w:r>
      <w:r w:rsidRPr="00CD30A3">
        <w:rPr>
          <w:rFonts w:ascii="MetaNormal-Roman" w:hAnsi="MetaNormal-Roman"/>
          <w:b/>
        </w:rPr>
        <w:tab/>
      </w:r>
      <w:r w:rsidRPr="00CD30A3">
        <w:rPr>
          <w:rFonts w:ascii="MetaNormal-Roman" w:hAnsi="MetaNormal-Roman"/>
          <w:b/>
          <w:color w:val="990000"/>
        </w:rPr>
        <w:t>Innere Medizin, Neurologie</w:t>
      </w:r>
    </w:p>
    <w:p w14:paraId="18831F51" w14:textId="77777777" w:rsidR="001E56B8" w:rsidRPr="00CD30A3" w:rsidRDefault="001E56B8" w:rsidP="001E56B8">
      <w:pPr>
        <w:pStyle w:val="table126"/>
        <w:tabs>
          <w:tab w:val="clear" w:pos="760"/>
          <w:tab w:val="clear" w:pos="5000"/>
          <w:tab w:val="left" w:pos="4253"/>
          <w:tab w:val="left" w:pos="4962"/>
        </w:tabs>
        <w:spacing w:line="312" w:lineRule="exact"/>
        <w:ind w:left="4245" w:hanging="4245"/>
        <w:rPr>
          <w:rFonts w:ascii="MetaNormal-Roman" w:hAnsi="MetaNormal-Roman"/>
          <w:b/>
          <w:color w:val="990000"/>
        </w:rPr>
      </w:pPr>
    </w:p>
    <w:p w14:paraId="795518ED" w14:textId="77777777" w:rsidR="001E56B8" w:rsidRPr="00CD30A3"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rPr>
      </w:pPr>
      <w:proofErr w:type="gramStart"/>
      <w:r w:rsidRPr="00CD30A3">
        <w:rPr>
          <w:rFonts w:ascii="MetaNormal-Roman" w:hAnsi="MetaNormal-Roman"/>
          <w:b/>
        </w:rPr>
        <w:t>Heidelberg ,</w:t>
      </w:r>
      <w:proofErr w:type="gramEnd"/>
      <w:r w:rsidRPr="00CD30A3">
        <w:rPr>
          <w:rFonts w:ascii="MetaNormal-Roman" w:hAnsi="MetaNormal-Roman"/>
          <w:b/>
        </w:rPr>
        <w:t xml:space="preserve"> St. </w:t>
      </w:r>
      <w:proofErr w:type="spellStart"/>
      <w:r w:rsidRPr="00CD30A3">
        <w:rPr>
          <w:rFonts w:ascii="MetaNormal-Roman" w:hAnsi="MetaNormal-Roman"/>
          <w:b/>
        </w:rPr>
        <w:t>Vincentiuskrankenhaus</w:t>
      </w:r>
      <w:proofErr w:type="spellEnd"/>
      <w:r w:rsidRPr="00CD30A3">
        <w:rPr>
          <w:rFonts w:ascii="MetaNormal-Roman" w:hAnsi="MetaNormal-Roman"/>
          <w:b/>
        </w:rPr>
        <w:tab/>
      </w:r>
      <w:r w:rsidRPr="00CD30A3">
        <w:rPr>
          <w:rFonts w:ascii="MetaNormal-Roman" w:hAnsi="MetaNormal-Roman"/>
          <w:b/>
        </w:rPr>
        <w:tab/>
      </w:r>
      <w:r>
        <w:rPr>
          <w:rFonts w:ascii="MetaNormal-Roman" w:hAnsi="MetaNormal-Roman"/>
          <w:b/>
        </w:rPr>
        <w:tab/>
      </w:r>
      <w:r w:rsidRPr="00CD30A3">
        <w:rPr>
          <w:rFonts w:ascii="MetaNormal-Roman" w:hAnsi="MetaNormal-Roman"/>
          <w:b/>
          <w:color w:val="990000"/>
        </w:rPr>
        <w:t>Innere Medizin</w:t>
      </w:r>
    </w:p>
    <w:p w14:paraId="50AA2645" w14:textId="77777777" w:rsidR="001E56B8" w:rsidRPr="00CD30A3"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rPr>
      </w:pPr>
    </w:p>
    <w:p w14:paraId="2A8B0DBE" w14:textId="77777777" w:rsidR="001E56B8" w:rsidRPr="00CD30A3" w:rsidRDefault="001E56B8" w:rsidP="001E56B8">
      <w:pPr>
        <w:pStyle w:val="table123"/>
        <w:tabs>
          <w:tab w:val="clear" w:pos="400"/>
          <w:tab w:val="clear" w:pos="760"/>
          <w:tab w:val="clear" w:pos="5000"/>
          <w:tab w:val="clear" w:pos="7440"/>
          <w:tab w:val="left" w:pos="4962"/>
        </w:tabs>
        <w:spacing w:line="312" w:lineRule="exact"/>
        <w:rPr>
          <w:rFonts w:ascii="MetaNormal-Roman" w:hAnsi="MetaNormal-Roman"/>
        </w:rPr>
      </w:pPr>
      <w:proofErr w:type="gramStart"/>
      <w:r w:rsidRPr="00CD30A3">
        <w:rPr>
          <w:rFonts w:ascii="MetaNormal-Roman" w:hAnsi="MetaNormal-Roman"/>
          <w:b/>
        </w:rPr>
        <w:t xml:space="preserve">Heidelberg,  </w:t>
      </w:r>
      <w:proofErr w:type="spellStart"/>
      <w:r w:rsidRPr="00CD30A3">
        <w:rPr>
          <w:rFonts w:ascii="MetaNormal-Roman" w:hAnsi="MetaNormal-Roman"/>
          <w:b/>
        </w:rPr>
        <w:t>Salemkrankenhaus</w:t>
      </w:r>
      <w:proofErr w:type="spellEnd"/>
      <w:proofErr w:type="gramEnd"/>
      <w:r w:rsidRPr="00CD30A3">
        <w:rPr>
          <w:rFonts w:ascii="MetaNormal-Roman" w:hAnsi="MetaNormal-Roman"/>
          <w:b/>
        </w:rPr>
        <w:t>,</w:t>
      </w:r>
      <w:r w:rsidRPr="00CD30A3">
        <w:rPr>
          <w:rFonts w:ascii="MetaNormal-Roman" w:hAnsi="MetaNormal-Roman"/>
        </w:rPr>
        <w:t xml:space="preserve"> </w:t>
      </w:r>
      <w:r w:rsidRPr="00CD30A3">
        <w:rPr>
          <w:rFonts w:ascii="MetaNormal-Roman" w:hAnsi="MetaNormal-Roman"/>
        </w:rPr>
        <w:tab/>
      </w:r>
      <w:r w:rsidRPr="00CD30A3">
        <w:rPr>
          <w:rFonts w:ascii="MetaNormal-Roman" w:hAnsi="MetaNormal-Roman"/>
          <w:b/>
          <w:color w:val="990000"/>
        </w:rPr>
        <w:t>Innere Medizin und Chirurgie</w:t>
      </w:r>
    </w:p>
    <w:p w14:paraId="339B0259" w14:textId="77777777" w:rsidR="001E56B8" w:rsidRPr="00CD30A3" w:rsidRDefault="001E56B8" w:rsidP="001E56B8">
      <w:pPr>
        <w:pStyle w:val="table126"/>
        <w:tabs>
          <w:tab w:val="clear" w:pos="5000"/>
          <w:tab w:val="left" w:pos="4253"/>
        </w:tabs>
        <w:spacing w:line="312" w:lineRule="exact"/>
        <w:ind w:left="2836" w:hanging="2836"/>
        <w:rPr>
          <w:rFonts w:ascii="MetaNormal-Roman" w:hAnsi="MetaNormal-Roman"/>
          <w:b/>
          <w:color w:val="990000"/>
        </w:rPr>
      </w:pPr>
      <w:r w:rsidRPr="00CD30A3">
        <w:rPr>
          <w:rFonts w:ascii="MetaNormal-Roman" w:hAnsi="MetaNormal-Roman"/>
          <w:b/>
        </w:rPr>
        <w:t>Ev. Stadtmission</w:t>
      </w:r>
      <w:r w:rsidRPr="00CD30A3">
        <w:rPr>
          <w:rFonts w:ascii="MetaNormal-Roman" w:hAnsi="MetaNormal-Roman"/>
        </w:rPr>
        <w:t xml:space="preserve">                                    </w:t>
      </w:r>
      <w:r w:rsidRPr="00CD30A3">
        <w:rPr>
          <w:rFonts w:ascii="MetaNormal-Roman" w:hAnsi="MetaNormal-Roman"/>
        </w:rPr>
        <w:tab/>
      </w:r>
      <w:r w:rsidRPr="00CD30A3">
        <w:rPr>
          <w:rFonts w:ascii="MetaNormal-Roman" w:hAnsi="MetaNormal-Roman"/>
        </w:rPr>
        <w:tab/>
      </w:r>
      <w:r w:rsidRPr="00CD30A3">
        <w:rPr>
          <w:rFonts w:ascii="MetaNormal-Roman" w:hAnsi="MetaNormal-Roman"/>
        </w:rPr>
        <w:tab/>
      </w:r>
      <w:r w:rsidRPr="00CD30A3">
        <w:rPr>
          <w:rFonts w:ascii="MetaNormal-Roman" w:hAnsi="MetaNormal-Roman"/>
          <w:b/>
          <w:color w:val="990000"/>
        </w:rPr>
        <w:t>Urologie, Anästhesie, Gynäkologie</w:t>
      </w:r>
    </w:p>
    <w:p w14:paraId="5CB5DF61" w14:textId="77777777" w:rsidR="001E56B8" w:rsidRPr="00CD30A3" w:rsidRDefault="001E56B8" w:rsidP="001E56B8">
      <w:pPr>
        <w:pStyle w:val="table126"/>
        <w:tabs>
          <w:tab w:val="clear" w:pos="5000"/>
          <w:tab w:val="left" w:pos="4253"/>
        </w:tabs>
        <w:spacing w:line="312" w:lineRule="exact"/>
        <w:ind w:left="2836" w:hanging="2836"/>
        <w:rPr>
          <w:rFonts w:ascii="MetaNormal-Roman" w:hAnsi="MetaNormal-Roman"/>
          <w:b/>
          <w:color w:val="990000"/>
        </w:rPr>
      </w:pPr>
    </w:p>
    <w:p w14:paraId="48477E47" w14:textId="77777777" w:rsidR="001E56B8" w:rsidRPr="00CD30A3" w:rsidRDefault="001E56B8" w:rsidP="001E56B8">
      <w:pPr>
        <w:pStyle w:val="table122"/>
        <w:tabs>
          <w:tab w:val="clear" w:pos="5000"/>
          <w:tab w:val="left" w:pos="4253"/>
        </w:tabs>
        <w:spacing w:line="312" w:lineRule="exact"/>
        <w:rPr>
          <w:rFonts w:ascii="MetaNormal-Roman" w:hAnsi="MetaNormal-Roman"/>
          <w:b/>
          <w:color w:val="990000"/>
        </w:rPr>
      </w:pPr>
      <w:proofErr w:type="gramStart"/>
      <w:r w:rsidRPr="00CD30A3">
        <w:rPr>
          <w:rFonts w:ascii="MetaNormal-Roman" w:hAnsi="MetaNormal-Roman"/>
          <w:b/>
        </w:rPr>
        <w:t>Heidelberg ,</w:t>
      </w:r>
      <w:proofErr w:type="gramEnd"/>
      <w:r w:rsidRPr="00CD30A3">
        <w:rPr>
          <w:rFonts w:ascii="MetaNormal-Roman" w:hAnsi="MetaNormal-Roman"/>
          <w:b/>
        </w:rPr>
        <w:t xml:space="preserve"> Thoraxklinik (Tochter Uniklinikum)</w:t>
      </w:r>
      <w:r w:rsidRPr="00CD30A3">
        <w:rPr>
          <w:rFonts w:ascii="MetaNormal-Roman" w:hAnsi="MetaNormal-Roman"/>
          <w:b/>
        </w:rPr>
        <w:tab/>
      </w:r>
      <w:r>
        <w:rPr>
          <w:rFonts w:ascii="MetaNormal-Roman" w:hAnsi="MetaNormal-Roman"/>
          <w:b/>
        </w:rPr>
        <w:tab/>
      </w:r>
      <w:r>
        <w:rPr>
          <w:rFonts w:ascii="MetaNormal-Roman" w:hAnsi="MetaNormal-Roman"/>
          <w:b/>
        </w:rPr>
        <w:tab/>
      </w:r>
      <w:r w:rsidRPr="00CD30A3">
        <w:rPr>
          <w:rFonts w:ascii="MetaNormal-Roman" w:hAnsi="MetaNormal-Roman"/>
          <w:b/>
          <w:color w:val="990000"/>
        </w:rPr>
        <w:t>Innere Medizin,</w:t>
      </w:r>
    </w:p>
    <w:p w14:paraId="79C45529" w14:textId="77777777" w:rsidR="001E56B8" w:rsidRPr="00CD30A3" w:rsidRDefault="001E56B8" w:rsidP="001E56B8">
      <w:pPr>
        <w:pStyle w:val="table122"/>
        <w:tabs>
          <w:tab w:val="clear" w:pos="5000"/>
          <w:tab w:val="left" w:pos="4253"/>
        </w:tabs>
        <w:spacing w:line="312" w:lineRule="exact"/>
        <w:rPr>
          <w:rFonts w:ascii="MetaNormal-Roman" w:hAnsi="MetaNormal-Roman"/>
          <w:b/>
          <w:color w:val="990000"/>
        </w:rPr>
      </w:pPr>
      <w:r w:rsidRPr="00CD30A3">
        <w:rPr>
          <w:rFonts w:ascii="MetaNormal-Roman" w:hAnsi="MetaNormal-Roman"/>
        </w:rPr>
        <w:tab/>
      </w:r>
      <w:r w:rsidRPr="00CD30A3">
        <w:rPr>
          <w:rFonts w:ascii="MetaNormal-Roman" w:hAnsi="MetaNormal-Roman"/>
        </w:rPr>
        <w:tab/>
      </w:r>
      <w:r w:rsidRPr="00CD30A3">
        <w:rPr>
          <w:rFonts w:ascii="MetaNormal-Roman" w:hAnsi="MetaNormal-Roman"/>
        </w:rPr>
        <w:tab/>
      </w:r>
      <w:r w:rsidRPr="00CD30A3">
        <w:rPr>
          <w:rFonts w:ascii="MetaNormal-Roman" w:hAnsi="MetaNormal-Roman"/>
        </w:rPr>
        <w:tab/>
      </w:r>
      <w:r w:rsidRPr="00CD30A3">
        <w:rPr>
          <w:rFonts w:ascii="MetaNormal-Roman" w:hAnsi="MetaNormal-Roman"/>
        </w:rPr>
        <w:tab/>
      </w:r>
      <w:r w:rsidRPr="00CD30A3">
        <w:rPr>
          <w:rFonts w:ascii="MetaNormal-Roman" w:hAnsi="MetaNormal-Roman"/>
          <w:b/>
          <w:color w:val="990000"/>
        </w:rPr>
        <w:t>Pulmologie, Thoraxchirurgie</w:t>
      </w:r>
    </w:p>
    <w:p w14:paraId="7C041142" w14:textId="77777777" w:rsidR="001E56B8" w:rsidRPr="00CD30A3" w:rsidRDefault="001E56B8" w:rsidP="001E56B8">
      <w:pPr>
        <w:pStyle w:val="table122"/>
        <w:tabs>
          <w:tab w:val="clear" w:pos="5000"/>
          <w:tab w:val="left" w:pos="4253"/>
        </w:tabs>
        <w:spacing w:line="312" w:lineRule="exact"/>
        <w:rPr>
          <w:rFonts w:ascii="MetaNormal-Roman" w:hAnsi="MetaNormal-Roman"/>
        </w:rPr>
      </w:pPr>
    </w:p>
    <w:p w14:paraId="43170B7C" w14:textId="77777777" w:rsidR="001E56B8" w:rsidRPr="00CD30A3"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rPr>
      </w:pPr>
      <w:r w:rsidRPr="00CD30A3">
        <w:rPr>
          <w:rFonts w:ascii="MetaNormal-Roman" w:hAnsi="MetaNormal-Roman"/>
          <w:b/>
        </w:rPr>
        <w:t>Heilbronn, Klinikum am Gesundbrunnen</w:t>
      </w:r>
      <w:r w:rsidRPr="00CD30A3">
        <w:rPr>
          <w:rFonts w:ascii="MetaNormal-Roman" w:hAnsi="MetaNormal-Roman"/>
          <w:b/>
        </w:rPr>
        <w:tab/>
      </w:r>
      <w:r w:rsidRPr="00CD30A3">
        <w:rPr>
          <w:rFonts w:ascii="MetaNormal-Roman" w:hAnsi="MetaNormal-Roman"/>
          <w:b/>
        </w:rPr>
        <w:tab/>
      </w:r>
      <w:r>
        <w:rPr>
          <w:rFonts w:ascii="MetaNormal-Roman" w:hAnsi="MetaNormal-Roman"/>
          <w:b/>
        </w:rPr>
        <w:tab/>
      </w:r>
      <w:r w:rsidRPr="00CD30A3">
        <w:rPr>
          <w:rFonts w:ascii="MetaNormal-Roman" w:hAnsi="MetaNormal-Roman"/>
          <w:b/>
          <w:color w:val="990000"/>
        </w:rPr>
        <w:t>Innere Medizin und Chirurgie</w:t>
      </w:r>
    </w:p>
    <w:p w14:paraId="66206D49" w14:textId="77777777" w:rsidR="001E56B8" w:rsidRPr="00CD30A3" w:rsidRDefault="001E56B8" w:rsidP="001E56B8">
      <w:pPr>
        <w:pStyle w:val="table123"/>
        <w:tabs>
          <w:tab w:val="clear" w:pos="400"/>
          <w:tab w:val="clear" w:pos="760"/>
          <w:tab w:val="clear" w:pos="5000"/>
          <w:tab w:val="clear" w:pos="7440"/>
          <w:tab w:val="left" w:pos="284"/>
        </w:tabs>
        <w:spacing w:line="312" w:lineRule="exact"/>
        <w:ind w:left="4963"/>
        <w:rPr>
          <w:rFonts w:ascii="MetaNormal-Roman" w:hAnsi="MetaNormal-Roman"/>
          <w:b/>
          <w:color w:val="990000"/>
        </w:rPr>
      </w:pPr>
      <w:r w:rsidRPr="00CD30A3">
        <w:rPr>
          <w:rFonts w:ascii="MetaNormal-Roman" w:hAnsi="MetaNormal-Roman"/>
          <w:b/>
          <w:color w:val="990000"/>
        </w:rPr>
        <w:t>Anästhesie, Augenheilkunde, Dermatologie, Gynäkologie, HNO-Heilkunde, Neurologie, Pädiatrie, Radiologie, Urologie</w:t>
      </w:r>
    </w:p>
    <w:p w14:paraId="050D702D" w14:textId="77777777" w:rsidR="001E56B8" w:rsidRPr="00CD30A3" w:rsidRDefault="001E56B8" w:rsidP="001E56B8">
      <w:pPr>
        <w:pStyle w:val="table123"/>
        <w:tabs>
          <w:tab w:val="clear" w:pos="400"/>
          <w:tab w:val="clear" w:pos="760"/>
          <w:tab w:val="clear" w:pos="5000"/>
          <w:tab w:val="clear" w:pos="7440"/>
          <w:tab w:val="left" w:pos="284"/>
        </w:tabs>
        <w:spacing w:line="312" w:lineRule="exact"/>
        <w:ind w:left="4963"/>
        <w:rPr>
          <w:rFonts w:ascii="MetaNormal-Roman" w:hAnsi="MetaNormal-Roman"/>
          <w:b/>
          <w:color w:val="990000"/>
        </w:rPr>
      </w:pPr>
    </w:p>
    <w:p w14:paraId="6F951BFA" w14:textId="77777777" w:rsidR="001E56B8" w:rsidRPr="00CD30A3" w:rsidRDefault="001E56B8" w:rsidP="001E56B8">
      <w:pPr>
        <w:pStyle w:val="table126"/>
        <w:tabs>
          <w:tab w:val="clear" w:pos="5000"/>
          <w:tab w:val="left" w:pos="4253"/>
        </w:tabs>
        <w:spacing w:line="312" w:lineRule="exact"/>
        <w:ind w:left="4962" w:hanging="4962"/>
        <w:rPr>
          <w:rFonts w:ascii="MetaNormal-Roman" w:hAnsi="MetaNormal-Roman"/>
          <w:b/>
          <w:color w:val="990000"/>
        </w:rPr>
      </w:pPr>
      <w:r w:rsidRPr="00CD30A3">
        <w:rPr>
          <w:rFonts w:ascii="MetaNormal-Roman" w:hAnsi="MetaNormal-Roman"/>
          <w:b/>
        </w:rPr>
        <w:t>Karlsbad, SRH-Klinikum</w:t>
      </w:r>
      <w:r w:rsidRPr="00CD30A3">
        <w:rPr>
          <w:rFonts w:ascii="MetaNormal-Roman" w:hAnsi="MetaNormal-Roman"/>
          <w:b/>
        </w:rPr>
        <w:tab/>
      </w:r>
      <w:r w:rsidRPr="00CD30A3">
        <w:rPr>
          <w:rFonts w:ascii="MetaNormal-Roman" w:hAnsi="MetaNormal-Roman"/>
          <w:b/>
        </w:rPr>
        <w:tab/>
      </w:r>
      <w:r w:rsidRPr="00CD30A3">
        <w:rPr>
          <w:rFonts w:ascii="MetaNormal-Roman" w:hAnsi="MetaNormal-Roman"/>
          <w:b/>
        </w:rPr>
        <w:tab/>
      </w:r>
      <w:r w:rsidRPr="00CD30A3">
        <w:rPr>
          <w:rFonts w:ascii="MetaNormal-Roman" w:hAnsi="MetaNormal-Roman"/>
          <w:b/>
          <w:color w:val="990000"/>
        </w:rPr>
        <w:t xml:space="preserve">Innere </w:t>
      </w:r>
      <w:proofErr w:type="gramStart"/>
      <w:r w:rsidRPr="00CD30A3">
        <w:rPr>
          <w:rFonts w:ascii="MetaNormal-Roman" w:hAnsi="MetaNormal-Roman"/>
          <w:b/>
          <w:color w:val="990000"/>
        </w:rPr>
        <w:t>Medizin,  Anästhesie</w:t>
      </w:r>
      <w:proofErr w:type="gramEnd"/>
      <w:r w:rsidRPr="00CD30A3">
        <w:rPr>
          <w:rFonts w:ascii="MetaNormal-Roman" w:hAnsi="MetaNormal-Roman"/>
          <w:b/>
          <w:color w:val="990000"/>
        </w:rPr>
        <w:t>, Neurologie,         Orthopädie/Unfallchirurgie, Psychiatrie, Radiologie</w:t>
      </w:r>
    </w:p>
    <w:p w14:paraId="465F3769" w14:textId="77777777" w:rsidR="001E56B8" w:rsidRPr="00CD30A3" w:rsidRDefault="001E56B8" w:rsidP="001E56B8">
      <w:pPr>
        <w:pStyle w:val="table126"/>
        <w:tabs>
          <w:tab w:val="clear" w:pos="5000"/>
          <w:tab w:val="left" w:pos="4253"/>
        </w:tabs>
        <w:spacing w:line="312" w:lineRule="exact"/>
        <w:rPr>
          <w:rFonts w:ascii="MetaNormal-Roman" w:hAnsi="MetaNormal-Roman"/>
          <w:b/>
        </w:rPr>
      </w:pPr>
    </w:p>
    <w:p w14:paraId="4DDD9F12" w14:textId="77777777" w:rsidR="001E56B8" w:rsidRPr="00CD30A3" w:rsidRDefault="001E56B8" w:rsidP="001E56B8">
      <w:pPr>
        <w:pStyle w:val="table126"/>
        <w:tabs>
          <w:tab w:val="clear" w:pos="5000"/>
          <w:tab w:val="left" w:pos="4253"/>
        </w:tabs>
        <w:spacing w:line="312" w:lineRule="exact"/>
        <w:rPr>
          <w:rFonts w:ascii="MetaNormal-Roman" w:hAnsi="MetaNormal-Roman"/>
          <w:b/>
          <w:color w:val="990000"/>
        </w:rPr>
      </w:pPr>
      <w:r w:rsidRPr="00CD30A3">
        <w:rPr>
          <w:rFonts w:ascii="MetaNormal-Roman" w:hAnsi="MetaNormal-Roman"/>
          <w:b/>
        </w:rPr>
        <w:t>Ludwigsburg,</w:t>
      </w:r>
      <w:r w:rsidRPr="00CD30A3">
        <w:rPr>
          <w:rFonts w:ascii="MetaNormal-Roman" w:hAnsi="MetaNormal-Roman"/>
        </w:rPr>
        <w:t xml:space="preserve"> </w:t>
      </w:r>
      <w:r w:rsidRPr="00CD30A3">
        <w:rPr>
          <w:rFonts w:ascii="MetaNormal-Roman" w:hAnsi="MetaNormal-Roman"/>
          <w:b/>
        </w:rPr>
        <w:t>Klinikum</w:t>
      </w:r>
      <w:r w:rsidRPr="00CD30A3">
        <w:rPr>
          <w:rFonts w:ascii="MetaNormal-Roman" w:hAnsi="MetaNormal-Roman"/>
        </w:rPr>
        <w:tab/>
      </w:r>
      <w:r w:rsidRPr="00CD30A3">
        <w:rPr>
          <w:rFonts w:ascii="MetaNormal-Roman" w:hAnsi="MetaNormal-Roman"/>
        </w:rPr>
        <w:tab/>
      </w:r>
      <w:r w:rsidRPr="00CD30A3">
        <w:rPr>
          <w:rFonts w:ascii="MetaNormal-Roman" w:hAnsi="MetaNormal-Roman"/>
        </w:rPr>
        <w:tab/>
      </w:r>
      <w:r w:rsidRPr="00CD30A3">
        <w:rPr>
          <w:rFonts w:ascii="MetaNormal-Roman" w:hAnsi="MetaNormal-Roman"/>
          <w:b/>
          <w:color w:val="990000"/>
        </w:rPr>
        <w:t>Innere Medizin und Chirurgie</w:t>
      </w:r>
    </w:p>
    <w:p w14:paraId="4A2C4CE8" w14:textId="77777777" w:rsidR="001E56B8" w:rsidRPr="00CD30A3" w:rsidRDefault="001E56B8" w:rsidP="001E56B8">
      <w:pPr>
        <w:pStyle w:val="table126"/>
        <w:tabs>
          <w:tab w:val="clear" w:pos="5000"/>
          <w:tab w:val="left" w:pos="4253"/>
        </w:tabs>
        <w:spacing w:line="312" w:lineRule="exact"/>
        <w:ind w:left="4963"/>
        <w:rPr>
          <w:rFonts w:ascii="MetaNormal-Roman" w:hAnsi="MetaNormal-Roman"/>
          <w:b/>
        </w:rPr>
      </w:pPr>
      <w:r w:rsidRPr="00CD30A3">
        <w:rPr>
          <w:rFonts w:ascii="MetaNormal-Roman" w:hAnsi="MetaNormal-Roman"/>
          <w:b/>
          <w:color w:val="990000"/>
        </w:rPr>
        <w:t>Anästhesie, Gynäkologie, Neurologie, Neurochirurgie Pädiatrie, Psychiatrie, Radiologie, Urologie</w:t>
      </w:r>
    </w:p>
    <w:p w14:paraId="208F322E" w14:textId="77777777" w:rsidR="001E56B8" w:rsidRPr="00CD30A3" w:rsidRDefault="001E56B8" w:rsidP="001E56B8">
      <w:pPr>
        <w:pStyle w:val="table123"/>
        <w:tabs>
          <w:tab w:val="clear" w:pos="400"/>
          <w:tab w:val="clear" w:pos="760"/>
          <w:tab w:val="clear" w:pos="5000"/>
          <w:tab w:val="clear" w:pos="7440"/>
          <w:tab w:val="left" w:pos="284"/>
          <w:tab w:val="left" w:pos="4536"/>
        </w:tabs>
        <w:spacing w:line="312" w:lineRule="exact"/>
        <w:rPr>
          <w:rFonts w:ascii="MetaNormal-Roman" w:hAnsi="MetaNormal-Roman"/>
          <w:b/>
        </w:rPr>
      </w:pPr>
    </w:p>
    <w:p w14:paraId="3084D6A5" w14:textId="77777777" w:rsidR="001E56B8" w:rsidRPr="00CD30A3" w:rsidRDefault="001E56B8" w:rsidP="001E56B8">
      <w:pPr>
        <w:pStyle w:val="table123"/>
        <w:tabs>
          <w:tab w:val="clear" w:pos="400"/>
          <w:tab w:val="clear" w:pos="760"/>
          <w:tab w:val="clear" w:pos="5000"/>
          <w:tab w:val="clear" w:pos="7440"/>
          <w:tab w:val="left" w:pos="284"/>
          <w:tab w:val="left" w:pos="4536"/>
        </w:tabs>
        <w:spacing w:line="312" w:lineRule="exact"/>
        <w:rPr>
          <w:rFonts w:ascii="MetaNormal-Roman" w:hAnsi="MetaNormal-Roman"/>
          <w:b/>
          <w:color w:val="990000"/>
        </w:rPr>
      </w:pPr>
      <w:r w:rsidRPr="00CD30A3">
        <w:rPr>
          <w:rFonts w:ascii="MetaNormal-Roman" w:hAnsi="MetaNormal-Roman"/>
          <w:b/>
        </w:rPr>
        <w:t xml:space="preserve">Ludwigshafen, BG-Unfallklinik (Kooperationspartner) </w:t>
      </w:r>
      <w:r>
        <w:rPr>
          <w:rFonts w:ascii="MetaNormal-Roman" w:hAnsi="MetaNormal-Roman"/>
          <w:b/>
        </w:rPr>
        <w:tab/>
      </w:r>
      <w:r>
        <w:rPr>
          <w:rFonts w:ascii="MetaNormal-Roman" w:hAnsi="MetaNormal-Roman"/>
          <w:b/>
        </w:rPr>
        <w:tab/>
      </w:r>
      <w:r w:rsidRPr="00CD30A3">
        <w:rPr>
          <w:rFonts w:ascii="MetaNormal-Roman" w:hAnsi="MetaNormal-Roman"/>
          <w:b/>
          <w:color w:val="990000"/>
        </w:rPr>
        <w:t>Plastische Chirurgie, Unfallchirurgie</w:t>
      </w:r>
    </w:p>
    <w:p w14:paraId="732B39CD" w14:textId="77777777" w:rsidR="001E56B8" w:rsidRPr="00CD30A3" w:rsidRDefault="001E56B8" w:rsidP="001E56B8">
      <w:pPr>
        <w:pStyle w:val="table123"/>
        <w:tabs>
          <w:tab w:val="clear" w:pos="400"/>
          <w:tab w:val="clear" w:pos="760"/>
          <w:tab w:val="clear" w:pos="5000"/>
          <w:tab w:val="clear" w:pos="7440"/>
          <w:tab w:val="left" w:pos="284"/>
          <w:tab w:val="left" w:pos="4536"/>
        </w:tabs>
        <w:spacing w:line="312" w:lineRule="exact"/>
        <w:rPr>
          <w:rFonts w:ascii="MetaNormal-Roman" w:hAnsi="MetaNormal-Roman"/>
          <w:b/>
        </w:rPr>
      </w:pPr>
    </w:p>
    <w:p w14:paraId="5C5560B6" w14:textId="77777777" w:rsidR="001E56B8" w:rsidRPr="00CD30A3" w:rsidRDefault="001E56B8" w:rsidP="001E56B8">
      <w:pPr>
        <w:pStyle w:val="table123"/>
        <w:tabs>
          <w:tab w:val="clear" w:pos="400"/>
          <w:tab w:val="clear" w:pos="760"/>
          <w:tab w:val="clear" w:pos="5000"/>
          <w:tab w:val="clear" w:pos="7440"/>
          <w:tab w:val="left" w:pos="284"/>
          <w:tab w:val="left" w:pos="4536"/>
        </w:tabs>
        <w:spacing w:line="312" w:lineRule="exact"/>
        <w:ind w:left="4963" w:hanging="4963"/>
        <w:rPr>
          <w:rFonts w:ascii="MetaNormal-Roman" w:hAnsi="MetaNormal-Roman"/>
          <w:b/>
        </w:rPr>
      </w:pPr>
      <w:r w:rsidRPr="00CD30A3">
        <w:rPr>
          <w:rFonts w:ascii="MetaNormal-Roman" w:hAnsi="MetaNormal-Roman"/>
          <w:b/>
        </w:rPr>
        <w:t>Kinderzentrum Maulbronn</w:t>
      </w:r>
      <w:r w:rsidRPr="00CD30A3">
        <w:rPr>
          <w:rFonts w:ascii="MetaNormal-Roman" w:hAnsi="MetaNormal-Roman"/>
          <w:b/>
        </w:rPr>
        <w:tab/>
      </w:r>
      <w:r w:rsidRPr="00CD30A3">
        <w:rPr>
          <w:rFonts w:ascii="MetaNormal-Roman" w:hAnsi="MetaNormal-Roman"/>
          <w:b/>
        </w:rPr>
        <w:tab/>
      </w:r>
      <w:r w:rsidRPr="00CD30A3">
        <w:rPr>
          <w:rFonts w:ascii="MetaNormal-Roman" w:hAnsi="MetaNormal-Roman"/>
          <w:b/>
          <w:color w:val="990000"/>
        </w:rPr>
        <w:t>Pädiatrie</w:t>
      </w:r>
    </w:p>
    <w:p w14:paraId="526C0E0B" w14:textId="77777777" w:rsidR="001E56B8" w:rsidRPr="00CD30A3" w:rsidRDefault="001E56B8" w:rsidP="001E56B8">
      <w:pPr>
        <w:pStyle w:val="table123"/>
        <w:tabs>
          <w:tab w:val="clear" w:pos="400"/>
          <w:tab w:val="clear" w:pos="760"/>
          <w:tab w:val="clear" w:pos="5000"/>
          <w:tab w:val="clear" w:pos="7440"/>
          <w:tab w:val="left" w:pos="284"/>
          <w:tab w:val="left" w:pos="4536"/>
        </w:tabs>
        <w:spacing w:line="312" w:lineRule="exact"/>
        <w:ind w:left="4963" w:hanging="4963"/>
        <w:rPr>
          <w:rFonts w:ascii="MetaNormal-Roman" w:hAnsi="MetaNormal-Roman"/>
          <w:b/>
        </w:rPr>
      </w:pPr>
    </w:p>
    <w:p w14:paraId="1663935E" w14:textId="77777777" w:rsidR="001E56B8" w:rsidRPr="00CD30A3" w:rsidRDefault="001E56B8" w:rsidP="001E56B8">
      <w:pPr>
        <w:pStyle w:val="table123"/>
        <w:tabs>
          <w:tab w:val="clear" w:pos="400"/>
          <w:tab w:val="clear" w:pos="760"/>
          <w:tab w:val="clear" w:pos="5000"/>
          <w:tab w:val="clear" w:pos="7440"/>
          <w:tab w:val="left" w:pos="284"/>
          <w:tab w:val="left" w:pos="4536"/>
        </w:tabs>
        <w:spacing w:line="312" w:lineRule="exact"/>
        <w:ind w:left="4963" w:hanging="4963"/>
        <w:rPr>
          <w:rFonts w:ascii="MetaNormal-Roman" w:hAnsi="MetaNormal-Roman"/>
          <w:b/>
          <w:color w:val="990000"/>
        </w:rPr>
      </w:pPr>
      <w:r w:rsidRPr="00CD30A3">
        <w:rPr>
          <w:rFonts w:ascii="MetaNormal-Roman" w:hAnsi="MetaNormal-Roman"/>
          <w:b/>
        </w:rPr>
        <w:t>Mosbach</w:t>
      </w:r>
      <w:r w:rsidRPr="00CD30A3">
        <w:rPr>
          <w:rFonts w:ascii="MetaNormal-Roman" w:hAnsi="MetaNormal-Roman"/>
        </w:rPr>
        <w:t xml:space="preserve">, </w:t>
      </w:r>
      <w:r w:rsidRPr="00CD30A3">
        <w:rPr>
          <w:rFonts w:ascii="MetaNormal-Roman" w:hAnsi="MetaNormal-Roman"/>
          <w:b/>
        </w:rPr>
        <w:t>Neckar-Odenwald-Kliniken</w:t>
      </w:r>
      <w:r w:rsidRPr="00CD30A3">
        <w:rPr>
          <w:rFonts w:ascii="MetaNormal-Roman" w:hAnsi="MetaNormal-Roman"/>
          <w:color w:val="0000FF"/>
        </w:rPr>
        <w:tab/>
      </w:r>
      <w:r w:rsidRPr="00CD30A3">
        <w:rPr>
          <w:rFonts w:ascii="MetaNormal-Roman" w:hAnsi="MetaNormal-Roman"/>
          <w:color w:val="0000FF"/>
        </w:rPr>
        <w:tab/>
      </w:r>
      <w:r w:rsidRPr="00CD30A3">
        <w:rPr>
          <w:rFonts w:ascii="MetaNormal-Roman" w:hAnsi="MetaNormal-Roman"/>
          <w:b/>
          <w:color w:val="990000"/>
        </w:rPr>
        <w:t>Innere Medizin und Chirurgie</w:t>
      </w:r>
    </w:p>
    <w:p w14:paraId="051928B0" w14:textId="77777777" w:rsidR="001E56B8" w:rsidRPr="00CD30A3" w:rsidRDefault="001E56B8" w:rsidP="001E56B8">
      <w:pPr>
        <w:pStyle w:val="table123"/>
        <w:tabs>
          <w:tab w:val="clear" w:pos="400"/>
          <w:tab w:val="clear" w:pos="760"/>
          <w:tab w:val="clear" w:pos="5000"/>
          <w:tab w:val="clear" w:pos="7440"/>
          <w:tab w:val="left" w:pos="284"/>
          <w:tab w:val="left" w:pos="4536"/>
        </w:tabs>
        <w:spacing w:line="312" w:lineRule="exact"/>
        <w:ind w:left="4963" w:hanging="4963"/>
        <w:rPr>
          <w:rFonts w:ascii="MetaNormal-Roman" w:hAnsi="MetaNormal-Roman"/>
          <w:b/>
          <w:color w:val="990000"/>
        </w:rPr>
      </w:pPr>
      <w:r w:rsidRPr="00CD30A3">
        <w:rPr>
          <w:rFonts w:ascii="MetaNormal-Roman" w:hAnsi="MetaNormal-Roman"/>
          <w:b/>
        </w:rPr>
        <w:tab/>
      </w:r>
      <w:r w:rsidRPr="00CD30A3">
        <w:rPr>
          <w:rFonts w:ascii="MetaNormal-Roman" w:hAnsi="MetaNormal-Roman"/>
          <w:b/>
        </w:rPr>
        <w:tab/>
      </w:r>
      <w:r w:rsidRPr="00CD30A3">
        <w:rPr>
          <w:rFonts w:ascii="MetaNormal-Roman" w:hAnsi="MetaNormal-Roman"/>
          <w:b/>
        </w:rPr>
        <w:tab/>
      </w:r>
      <w:r w:rsidRPr="00CD30A3">
        <w:rPr>
          <w:rFonts w:ascii="MetaNormal-Roman" w:hAnsi="MetaNormal-Roman"/>
          <w:b/>
          <w:color w:val="990000"/>
        </w:rPr>
        <w:t xml:space="preserve">Anästhesie, Gynäkologie </w:t>
      </w:r>
    </w:p>
    <w:p w14:paraId="313A8982" w14:textId="77777777" w:rsidR="001E56B8" w:rsidRPr="00CD30A3" w:rsidRDefault="001E56B8" w:rsidP="001E56B8">
      <w:pPr>
        <w:pStyle w:val="table123"/>
        <w:tabs>
          <w:tab w:val="clear" w:pos="400"/>
          <w:tab w:val="clear" w:pos="760"/>
          <w:tab w:val="clear" w:pos="5000"/>
          <w:tab w:val="clear" w:pos="7440"/>
          <w:tab w:val="left" w:pos="284"/>
          <w:tab w:val="left" w:pos="4536"/>
        </w:tabs>
        <w:spacing w:line="312" w:lineRule="exact"/>
        <w:ind w:left="4963" w:hanging="4963"/>
        <w:rPr>
          <w:rFonts w:ascii="MetaNormal-Roman" w:hAnsi="MetaNormal-Roman"/>
          <w:b/>
          <w:color w:val="990000"/>
        </w:rPr>
      </w:pPr>
    </w:p>
    <w:p w14:paraId="2DBA0217" w14:textId="77777777" w:rsidR="001E56B8" w:rsidRPr="00CD30A3" w:rsidRDefault="001E56B8" w:rsidP="001E56B8">
      <w:pPr>
        <w:pStyle w:val="table123"/>
        <w:tabs>
          <w:tab w:val="clear" w:pos="400"/>
          <w:tab w:val="clear" w:pos="760"/>
          <w:tab w:val="clear" w:pos="5000"/>
          <w:tab w:val="clear" w:pos="7440"/>
          <w:tab w:val="left" w:pos="284"/>
          <w:tab w:val="left" w:pos="4536"/>
        </w:tabs>
        <w:spacing w:line="312" w:lineRule="exact"/>
        <w:rPr>
          <w:rFonts w:ascii="MetaNormal-Roman" w:hAnsi="MetaNormal-Roman"/>
          <w:b/>
          <w:color w:val="990000"/>
        </w:rPr>
      </w:pPr>
      <w:r w:rsidRPr="00CD30A3">
        <w:rPr>
          <w:rFonts w:ascii="MetaNormal-Roman" w:hAnsi="MetaNormal-Roman"/>
          <w:b/>
        </w:rPr>
        <w:t>Pforzheim, Klinikum GmbH</w:t>
      </w:r>
      <w:r w:rsidRPr="00CD30A3">
        <w:rPr>
          <w:rFonts w:ascii="MetaNormal-Roman" w:hAnsi="MetaNormal-Roman"/>
          <w:b/>
        </w:rPr>
        <w:tab/>
      </w:r>
      <w:r w:rsidRPr="00CD30A3">
        <w:rPr>
          <w:rFonts w:ascii="MetaNormal-Roman" w:hAnsi="MetaNormal-Roman"/>
          <w:b/>
        </w:rPr>
        <w:tab/>
      </w:r>
      <w:r w:rsidRPr="00CD30A3">
        <w:rPr>
          <w:rFonts w:ascii="MetaNormal-Roman" w:hAnsi="MetaNormal-Roman"/>
          <w:b/>
          <w:color w:val="990000"/>
        </w:rPr>
        <w:t>Innere Medizin und Chirurgie</w:t>
      </w:r>
    </w:p>
    <w:p w14:paraId="53EEF93B" w14:textId="77777777" w:rsidR="001E56B8" w:rsidRPr="00CD30A3" w:rsidRDefault="001E56B8" w:rsidP="001E56B8">
      <w:pPr>
        <w:pStyle w:val="table123"/>
        <w:tabs>
          <w:tab w:val="clear" w:pos="400"/>
          <w:tab w:val="clear" w:pos="760"/>
          <w:tab w:val="clear" w:pos="5000"/>
          <w:tab w:val="clear" w:pos="7440"/>
          <w:tab w:val="left" w:pos="284"/>
          <w:tab w:val="left" w:pos="4536"/>
        </w:tabs>
        <w:spacing w:line="312" w:lineRule="exact"/>
        <w:ind w:left="4963"/>
        <w:rPr>
          <w:rFonts w:ascii="MetaNormal-Roman" w:hAnsi="MetaNormal-Roman"/>
          <w:b/>
          <w:color w:val="990000"/>
        </w:rPr>
      </w:pPr>
      <w:r w:rsidRPr="00CD30A3">
        <w:rPr>
          <w:rFonts w:ascii="MetaNormal-Roman" w:hAnsi="MetaNormal-Roman"/>
          <w:b/>
          <w:color w:val="990000"/>
        </w:rPr>
        <w:t>Anästhesie, Augenheilkunde, Gynäkologie, Neurologie, Pädiatrie, Urologie</w:t>
      </w:r>
    </w:p>
    <w:p w14:paraId="11DC3436" w14:textId="77777777" w:rsidR="001E56B8" w:rsidRPr="008F5F63" w:rsidRDefault="001E56B8" w:rsidP="001E56B8">
      <w:pPr>
        <w:pStyle w:val="table123"/>
        <w:tabs>
          <w:tab w:val="clear" w:pos="400"/>
          <w:tab w:val="clear" w:pos="760"/>
          <w:tab w:val="clear" w:pos="5000"/>
          <w:tab w:val="clear" w:pos="7440"/>
          <w:tab w:val="left" w:pos="4962"/>
        </w:tabs>
        <w:spacing w:line="312" w:lineRule="exact"/>
        <w:outlineLvl w:val="0"/>
        <w:rPr>
          <w:rFonts w:ascii="MetaNormal-Roman" w:hAnsi="MetaNormal-Roman"/>
          <w:b/>
          <w:color w:val="990000"/>
          <w:sz w:val="22"/>
          <w:szCs w:val="22"/>
        </w:rPr>
      </w:pPr>
      <w:r w:rsidRPr="008F5F63">
        <w:rPr>
          <w:rFonts w:ascii="MetaNormal-Roman" w:hAnsi="MetaNormal-Roman"/>
          <w:b/>
          <w:color w:val="990000"/>
          <w:sz w:val="22"/>
          <w:szCs w:val="22"/>
        </w:rPr>
        <w:t xml:space="preserve">                </w:t>
      </w:r>
      <w:r w:rsidRPr="008F5F63">
        <w:rPr>
          <w:rFonts w:ascii="MetaNormal-Roman" w:hAnsi="MetaNormal-Roman"/>
          <w:b/>
          <w:color w:val="990000"/>
          <w:sz w:val="22"/>
          <w:szCs w:val="22"/>
        </w:rPr>
        <w:tab/>
      </w:r>
    </w:p>
    <w:p w14:paraId="47CBC50C" w14:textId="77777777" w:rsidR="001E56B8" w:rsidRPr="00CD30A3" w:rsidRDefault="001E56B8" w:rsidP="001E56B8">
      <w:pPr>
        <w:pStyle w:val="table122"/>
        <w:tabs>
          <w:tab w:val="clear" w:pos="5000"/>
        </w:tabs>
        <w:spacing w:line="312" w:lineRule="exact"/>
        <w:ind w:left="4245" w:hanging="4245"/>
        <w:rPr>
          <w:rFonts w:ascii="MetaNormal-Roman" w:hAnsi="MetaNormal-Roman"/>
          <w:b/>
          <w:color w:val="990000"/>
        </w:rPr>
      </w:pPr>
      <w:r w:rsidRPr="00CD30A3">
        <w:rPr>
          <w:rFonts w:ascii="MetaNormal-Roman" w:hAnsi="MetaNormal-Roman"/>
          <w:b/>
        </w:rPr>
        <w:t xml:space="preserve">Pforzheim, </w:t>
      </w:r>
      <w:proofErr w:type="spellStart"/>
      <w:r w:rsidRPr="00CD30A3">
        <w:rPr>
          <w:rFonts w:ascii="MetaNormal-Roman" w:hAnsi="MetaNormal-Roman"/>
          <w:b/>
        </w:rPr>
        <w:t>Siloah</w:t>
      </w:r>
      <w:proofErr w:type="spellEnd"/>
      <w:r w:rsidRPr="00CD30A3">
        <w:rPr>
          <w:rFonts w:ascii="MetaNormal-Roman" w:hAnsi="MetaNormal-Roman"/>
          <w:b/>
        </w:rPr>
        <w:t xml:space="preserve"> St. </w:t>
      </w:r>
      <w:proofErr w:type="spellStart"/>
      <w:r w:rsidRPr="00CD30A3">
        <w:rPr>
          <w:rFonts w:ascii="MetaNormal-Roman" w:hAnsi="MetaNormal-Roman"/>
          <w:b/>
        </w:rPr>
        <w:t>Trudpert</w:t>
      </w:r>
      <w:proofErr w:type="spellEnd"/>
      <w:r w:rsidRPr="00CD30A3">
        <w:rPr>
          <w:rFonts w:ascii="MetaNormal-Roman" w:hAnsi="MetaNormal-Roman"/>
          <w:b/>
        </w:rPr>
        <w:t xml:space="preserve"> Klinikum</w:t>
      </w:r>
      <w:r w:rsidRPr="00CD30A3">
        <w:rPr>
          <w:rFonts w:ascii="MetaNormal-Roman" w:hAnsi="MetaNormal-Roman"/>
          <w:b/>
        </w:rPr>
        <w:tab/>
      </w:r>
      <w:r w:rsidRPr="00CD30A3">
        <w:rPr>
          <w:rFonts w:ascii="MetaNormal-Roman" w:hAnsi="MetaNormal-Roman"/>
          <w:b/>
        </w:rPr>
        <w:tab/>
      </w:r>
      <w:r w:rsidRPr="00CD30A3">
        <w:rPr>
          <w:rFonts w:ascii="MetaNormal-Roman" w:hAnsi="MetaNormal-Roman"/>
          <w:b/>
        </w:rPr>
        <w:tab/>
      </w:r>
      <w:r w:rsidRPr="00CD30A3">
        <w:rPr>
          <w:rFonts w:ascii="MetaNormal-Roman" w:hAnsi="MetaNormal-Roman"/>
          <w:b/>
          <w:color w:val="990000"/>
        </w:rPr>
        <w:t>Innere Medizin und Chirurgie</w:t>
      </w:r>
    </w:p>
    <w:p w14:paraId="6F53377F" w14:textId="77777777" w:rsidR="001E56B8" w:rsidRPr="00CD30A3" w:rsidRDefault="001E56B8" w:rsidP="001E56B8">
      <w:pPr>
        <w:pStyle w:val="table122"/>
        <w:tabs>
          <w:tab w:val="clear" w:pos="5000"/>
        </w:tabs>
        <w:spacing w:line="312" w:lineRule="exact"/>
        <w:ind w:left="4245" w:hanging="4245"/>
        <w:rPr>
          <w:rFonts w:ascii="MetaNormal-Roman" w:hAnsi="MetaNormal-Roman"/>
          <w:b/>
          <w:color w:val="990000"/>
        </w:rPr>
      </w:pP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t xml:space="preserve">Anästhesie, Gynäkologie, HNO-Heilkunde, </w:t>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t>Psychosomatik, Radiologie, Urologie</w:t>
      </w:r>
    </w:p>
    <w:p w14:paraId="6684F0AE" w14:textId="77777777" w:rsidR="001E56B8" w:rsidRPr="00CD30A3" w:rsidRDefault="001E56B8" w:rsidP="001E56B8">
      <w:pPr>
        <w:pStyle w:val="table122"/>
        <w:tabs>
          <w:tab w:val="clear" w:pos="5000"/>
        </w:tabs>
        <w:spacing w:line="312" w:lineRule="exact"/>
        <w:ind w:left="4245" w:hanging="4245"/>
        <w:rPr>
          <w:rFonts w:ascii="MetaNormal-Roman" w:hAnsi="MetaNormal-Roman"/>
          <w:b/>
          <w:color w:val="990000"/>
        </w:rPr>
      </w:pPr>
    </w:p>
    <w:p w14:paraId="151232A2" w14:textId="77777777" w:rsidR="001E56B8" w:rsidRPr="00CD30A3" w:rsidRDefault="001E56B8" w:rsidP="001E56B8">
      <w:pPr>
        <w:pStyle w:val="table122"/>
        <w:tabs>
          <w:tab w:val="clear" w:pos="5000"/>
        </w:tabs>
        <w:spacing w:line="312" w:lineRule="exact"/>
        <w:ind w:left="4245" w:hanging="4245"/>
        <w:rPr>
          <w:rFonts w:ascii="MetaNormal-Roman" w:hAnsi="MetaNormal-Roman"/>
          <w:b/>
          <w:color w:val="0000FF"/>
        </w:rPr>
      </w:pPr>
      <w:r w:rsidRPr="00CD30A3">
        <w:rPr>
          <w:rFonts w:ascii="MetaNormal-Roman" w:hAnsi="MetaNormal-Roman"/>
          <w:b/>
        </w:rPr>
        <w:t>Schwäbisch-</w:t>
      </w:r>
      <w:proofErr w:type="gramStart"/>
      <w:r w:rsidRPr="00CD30A3">
        <w:rPr>
          <w:rFonts w:ascii="MetaNormal-Roman" w:hAnsi="MetaNormal-Roman"/>
          <w:b/>
        </w:rPr>
        <w:t>Hall,  Diakonie</w:t>
      </w:r>
      <w:proofErr w:type="gramEnd"/>
      <w:r w:rsidRPr="00CD30A3">
        <w:rPr>
          <w:rFonts w:ascii="MetaNormal-Roman" w:hAnsi="MetaNormal-Roman"/>
          <w:b/>
        </w:rPr>
        <w:t>-Klinikum</w:t>
      </w:r>
      <w:r w:rsidRPr="00CD30A3">
        <w:rPr>
          <w:rFonts w:ascii="MetaNormal-Roman" w:hAnsi="MetaNormal-Roman"/>
        </w:rPr>
        <w:tab/>
      </w:r>
      <w:r w:rsidRPr="00CD30A3">
        <w:rPr>
          <w:rFonts w:ascii="MetaNormal-Roman" w:hAnsi="MetaNormal-Roman"/>
        </w:rPr>
        <w:tab/>
      </w:r>
      <w:r w:rsidRPr="00CD30A3">
        <w:rPr>
          <w:rFonts w:ascii="MetaNormal-Roman" w:hAnsi="MetaNormal-Roman"/>
        </w:rPr>
        <w:tab/>
      </w:r>
      <w:r w:rsidRPr="00CD30A3">
        <w:rPr>
          <w:rFonts w:ascii="MetaNormal-Roman" w:hAnsi="MetaNormal-Roman"/>
          <w:b/>
          <w:color w:val="990000"/>
        </w:rPr>
        <w:t>Innere Medizin und Chirurgie</w:t>
      </w:r>
    </w:p>
    <w:p w14:paraId="762D2825" w14:textId="77777777" w:rsidR="001E56B8" w:rsidRPr="00CD30A3" w:rsidRDefault="001E56B8" w:rsidP="001E56B8">
      <w:pPr>
        <w:pStyle w:val="table123"/>
        <w:tabs>
          <w:tab w:val="clear" w:pos="400"/>
          <w:tab w:val="clear" w:pos="760"/>
          <w:tab w:val="clear" w:pos="5000"/>
          <w:tab w:val="clear" w:pos="7440"/>
          <w:tab w:val="left" w:pos="284"/>
        </w:tabs>
        <w:spacing w:line="312" w:lineRule="exact"/>
        <w:ind w:left="4963"/>
        <w:rPr>
          <w:rFonts w:ascii="MetaNormal-Roman" w:hAnsi="MetaNormal-Roman"/>
          <w:b/>
          <w:color w:val="990000"/>
        </w:rPr>
      </w:pPr>
      <w:r w:rsidRPr="00CD30A3">
        <w:rPr>
          <w:rFonts w:ascii="MetaNormal-Roman" w:hAnsi="MetaNormal-Roman"/>
          <w:b/>
          <w:color w:val="990000"/>
        </w:rPr>
        <w:t>Anästhesie, Gynäkologie, Neurologie, Radiologie, Pädiatrie, Psychosomatik</w:t>
      </w:r>
    </w:p>
    <w:p w14:paraId="3D6A1598" w14:textId="77777777" w:rsidR="001E56B8" w:rsidRPr="00CD30A3" w:rsidRDefault="001E56B8" w:rsidP="001E56B8">
      <w:pPr>
        <w:pStyle w:val="table123"/>
        <w:tabs>
          <w:tab w:val="clear" w:pos="400"/>
          <w:tab w:val="clear" w:pos="760"/>
          <w:tab w:val="clear" w:pos="5000"/>
          <w:tab w:val="clear" w:pos="7440"/>
          <w:tab w:val="left" w:pos="284"/>
        </w:tabs>
        <w:spacing w:line="312" w:lineRule="exact"/>
        <w:ind w:left="4963"/>
        <w:rPr>
          <w:rFonts w:ascii="MetaNormal-Roman" w:hAnsi="MetaNormal-Roman"/>
          <w:b/>
          <w:color w:val="990000"/>
        </w:rPr>
      </w:pPr>
    </w:p>
    <w:p w14:paraId="29CB2F54" w14:textId="77777777" w:rsidR="001E56B8" w:rsidRPr="00CD30A3" w:rsidRDefault="001E56B8" w:rsidP="001E56B8">
      <w:pPr>
        <w:pStyle w:val="table122"/>
        <w:tabs>
          <w:tab w:val="clear" w:pos="760"/>
          <w:tab w:val="clear" w:pos="5000"/>
        </w:tabs>
        <w:spacing w:line="312" w:lineRule="exact"/>
        <w:ind w:left="4245" w:hanging="4245"/>
        <w:rPr>
          <w:rFonts w:ascii="MetaNormal-Roman" w:hAnsi="MetaNormal-Roman"/>
          <w:b/>
          <w:color w:val="0000FF"/>
        </w:rPr>
      </w:pPr>
      <w:r w:rsidRPr="00CD30A3">
        <w:rPr>
          <w:rFonts w:ascii="MetaNormal-Roman" w:hAnsi="MetaNormal-Roman"/>
          <w:b/>
        </w:rPr>
        <w:lastRenderedPageBreak/>
        <w:t>Schwetzingen GRN-Klinik</w:t>
      </w:r>
      <w:r w:rsidRPr="00CD30A3">
        <w:rPr>
          <w:rFonts w:ascii="MetaNormal-Roman" w:hAnsi="MetaNormal-Roman"/>
          <w:b/>
        </w:rPr>
        <w:tab/>
      </w:r>
      <w:r w:rsidRPr="00CD30A3">
        <w:rPr>
          <w:rFonts w:ascii="MetaNormal-Roman" w:hAnsi="MetaNormal-Roman"/>
          <w:b/>
        </w:rPr>
        <w:tab/>
      </w:r>
      <w:r w:rsidRPr="00CD30A3">
        <w:rPr>
          <w:rFonts w:ascii="MetaNormal-Roman" w:hAnsi="MetaNormal-Roman"/>
          <w:b/>
        </w:rPr>
        <w:tab/>
      </w:r>
      <w:r w:rsidRPr="00CD30A3">
        <w:rPr>
          <w:rFonts w:ascii="MetaNormal-Roman" w:hAnsi="MetaNormal-Roman"/>
          <w:b/>
          <w:color w:val="990000"/>
        </w:rPr>
        <w:t>Innere Medizin und Chirurgie</w:t>
      </w:r>
    </w:p>
    <w:p w14:paraId="72E36B73" w14:textId="77777777" w:rsidR="001E56B8" w:rsidRPr="00CD30A3" w:rsidRDefault="001E56B8" w:rsidP="001E56B8">
      <w:pPr>
        <w:pStyle w:val="table122"/>
        <w:tabs>
          <w:tab w:val="clear" w:pos="760"/>
          <w:tab w:val="clear" w:pos="5000"/>
        </w:tabs>
        <w:spacing w:line="312" w:lineRule="exact"/>
        <w:ind w:left="4245" w:hanging="4245"/>
        <w:rPr>
          <w:rFonts w:ascii="MetaNormal-Roman" w:hAnsi="MetaNormal-Roman"/>
          <w:b/>
          <w:color w:val="990000"/>
        </w:rPr>
      </w:pPr>
      <w:r w:rsidRPr="00CD30A3">
        <w:rPr>
          <w:rFonts w:ascii="MetaNormal-Roman" w:hAnsi="MetaNormal-Roman"/>
          <w:b/>
          <w:color w:val="0000FF"/>
        </w:rPr>
        <w:tab/>
      </w:r>
      <w:r w:rsidRPr="00CD30A3">
        <w:rPr>
          <w:rFonts w:ascii="MetaNormal-Roman" w:hAnsi="MetaNormal-Roman"/>
          <w:b/>
          <w:color w:val="0000FF"/>
        </w:rPr>
        <w:tab/>
      </w:r>
      <w:r w:rsidRPr="00CD30A3">
        <w:rPr>
          <w:rFonts w:ascii="MetaNormal-Roman" w:hAnsi="MetaNormal-Roman"/>
          <w:b/>
          <w:color w:val="0000FF"/>
        </w:rPr>
        <w:tab/>
      </w:r>
      <w:r w:rsidRPr="00CD30A3">
        <w:rPr>
          <w:rFonts w:ascii="MetaNormal-Roman" w:hAnsi="MetaNormal-Roman"/>
          <w:b/>
          <w:color w:val="0000FF"/>
        </w:rPr>
        <w:tab/>
      </w:r>
      <w:r w:rsidRPr="00CD30A3">
        <w:rPr>
          <w:rFonts w:ascii="MetaNormal-Roman" w:hAnsi="MetaNormal-Roman"/>
          <w:b/>
          <w:color w:val="990000"/>
        </w:rPr>
        <w:t>Anästhesie, Gynäkologie</w:t>
      </w:r>
    </w:p>
    <w:p w14:paraId="199E14FD" w14:textId="77777777" w:rsidR="001E56B8" w:rsidRPr="00CD30A3" w:rsidRDefault="001E56B8" w:rsidP="001E56B8">
      <w:pPr>
        <w:pStyle w:val="table122"/>
        <w:tabs>
          <w:tab w:val="clear" w:pos="760"/>
          <w:tab w:val="clear" w:pos="5000"/>
        </w:tabs>
        <w:spacing w:line="312" w:lineRule="exact"/>
        <w:ind w:left="4245" w:hanging="4245"/>
        <w:rPr>
          <w:rFonts w:ascii="MetaNormal-Roman" w:hAnsi="MetaNormal-Roman"/>
          <w:b/>
          <w:color w:val="990000"/>
        </w:rPr>
      </w:pPr>
    </w:p>
    <w:p w14:paraId="6097EB46" w14:textId="77777777" w:rsidR="001E56B8" w:rsidRPr="00CD30A3" w:rsidRDefault="001E56B8" w:rsidP="001E56B8">
      <w:pPr>
        <w:pStyle w:val="table122"/>
        <w:tabs>
          <w:tab w:val="clear" w:pos="5000"/>
          <w:tab w:val="left" w:pos="4253"/>
        </w:tabs>
        <w:spacing w:line="312" w:lineRule="exact"/>
        <w:rPr>
          <w:rFonts w:ascii="MetaNormal-Roman" w:hAnsi="MetaNormal-Roman"/>
          <w:b/>
          <w:color w:val="0000FF"/>
        </w:rPr>
      </w:pPr>
      <w:r w:rsidRPr="00CD30A3">
        <w:rPr>
          <w:rFonts w:ascii="MetaNormal-Roman" w:hAnsi="MetaNormal-Roman"/>
          <w:b/>
        </w:rPr>
        <w:t>Sinsheim, GRN-Klinik</w:t>
      </w:r>
      <w:r w:rsidRPr="00CD30A3">
        <w:rPr>
          <w:rFonts w:ascii="MetaNormal-Roman" w:hAnsi="MetaNormal-Roman"/>
        </w:rPr>
        <w:tab/>
      </w:r>
      <w:r w:rsidRPr="00CD30A3">
        <w:rPr>
          <w:rFonts w:ascii="MetaNormal-Roman" w:hAnsi="MetaNormal-Roman"/>
        </w:rPr>
        <w:tab/>
      </w:r>
      <w:r w:rsidRPr="00CD30A3">
        <w:rPr>
          <w:rFonts w:ascii="MetaNormal-Roman" w:hAnsi="MetaNormal-Roman"/>
        </w:rPr>
        <w:tab/>
      </w:r>
      <w:r w:rsidRPr="00CD30A3">
        <w:rPr>
          <w:rFonts w:ascii="MetaNormal-Roman" w:hAnsi="MetaNormal-Roman"/>
          <w:b/>
          <w:color w:val="990000"/>
        </w:rPr>
        <w:t>Innere Medizin und Chirurgie</w:t>
      </w:r>
    </w:p>
    <w:p w14:paraId="3F29D391" w14:textId="77777777" w:rsidR="001E56B8" w:rsidRPr="00CD30A3" w:rsidRDefault="001E56B8" w:rsidP="001E56B8">
      <w:pPr>
        <w:pStyle w:val="table122"/>
        <w:tabs>
          <w:tab w:val="clear" w:pos="760"/>
          <w:tab w:val="clear" w:pos="5000"/>
        </w:tabs>
        <w:spacing w:line="312" w:lineRule="exact"/>
        <w:ind w:left="4245" w:hanging="4245"/>
        <w:rPr>
          <w:rFonts w:ascii="MetaNormal-Roman" w:hAnsi="MetaNormal-Roman"/>
          <w:b/>
          <w:color w:val="990000"/>
        </w:rPr>
      </w:pPr>
      <w:r w:rsidRPr="00CD30A3">
        <w:rPr>
          <w:rFonts w:ascii="MetaNormal-Roman" w:hAnsi="MetaNormal-Roman"/>
          <w:b/>
          <w:color w:val="0000FF"/>
        </w:rPr>
        <w:tab/>
      </w:r>
      <w:r w:rsidRPr="00CD30A3">
        <w:rPr>
          <w:rFonts w:ascii="MetaNormal-Roman" w:hAnsi="MetaNormal-Roman"/>
          <w:b/>
          <w:color w:val="0000FF"/>
        </w:rPr>
        <w:tab/>
      </w:r>
      <w:r w:rsidRPr="00CD30A3">
        <w:rPr>
          <w:rFonts w:ascii="MetaNormal-Roman" w:hAnsi="MetaNormal-Roman"/>
          <w:b/>
          <w:color w:val="0000FF"/>
        </w:rPr>
        <w:tab/>
      </w:r>
      <w:r w:rsidRPr="00CD30A3">
        <w:rPr>
          <w:rFonts w:ascii="MetaNormal-Roman" w:hAnsi="MetaNormal-Roman"/>
          <w:b/>
          <w:color w:val="0000FF"/>
        </w:rPr>
        <w:tab/>
      </w:r>
      <w:r w:rsidRPr="00CD30A3">
        <w:rPr>
          <w:rFonts w:ascii="MetaNormal-Roman" w:hAnsi="MetaNormal-Roman"/>
          <w:b/>
          <w:color w:val="990000"/>
        </w:rPr>
        <w:t xml:space="preserve">Anästhesie, Gynäkologie, Neurologie, </w:t>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r>
      <w:r>
        <w:rPr>
          <w:rFonts w:ascii="MetaNormal-Roman" w:hAnsi="MetaNormal-Roman"/>
          <w:b/>
          <w:color w:val="990000"/>
        </w:rPr>
        <w:tab/>
      </w:r>
      <w:r w:rsidRPr="00CD30A3">
        <w:rPr>
          <w:rFonts w:ascii="MetaNormal-Roman" w:hAnsi="MetaNormal-Roman"/>
          <w:b/>
          <w:color w:val="990000"/>
        </w:rPr>
        <w:t>Orthopädie/Unfallchirurgie</w:t>
      </w:r>
    </w:p>
    <w:p w14:paraId="42A6342C" w14:textId="77777777" w:rsidR="001E56B8" w:rsidRPr="00CD30A3" w:rsidRDefault="001E56B8" w:rsidP="001E56B8">
      <w:pPr>
        <w:pStyle w:val="table122"/>
        <w:tabs>
          <w:tab w:val="clear" w:pos="760"/>
          <w:tab w:val="clear" w:pos="5000"/>
        </w:tabs>
        <w:spacing w:line="312" w:lineRule="exact"/>
        <w:ind w:left="4245" w:hanging="4245"/>
        <w:rPr>
          <w:rFonts w:ascii="MetaNormal-Roman" w:hAnsi="MetaNormal-Roman"/>
          <w:b/>
          <w:color w:val="990000"/>
        </w:rPr>
      </w:pPr>
    </w:p>
    <w:p w14:paraId="7D2C554C" w14:textId="77777777" w:rsidR="001E56B8" w:rsidRPr="00CD30A3" w:rsidRDefault="001E56B8" w:rsidP="001E56B8">
      <w:pPr>
        <w:pStyle w:val="table122"/>
        <w:tabs>
          <w:tab w:val="clear" w:pos="760"/>
          <w:tab w:val="clear" w:pos="5000"/>
        </w:tabs>
        <w:spacing w:line="312" w:lineRule="exact"/>
        <w:ind w:left="4245" w:hanging="4245"/>
        <w:rPr>
          <w:rFonts w:ascii="MetaNormal-Roman" w:hAnsi="MetaNormal-Roman"/>
          <w:b/>
          <w:color w:val="990000"/>
        </w:rPr>
      </w:pPr>
      <w:r w:rsidRPr="00CD30A3">
        <w:rPr>
          <w:rFonts w:ascii="MetaNormal-Roman" w:hAnsi="MetaNormal-Roman"/>
          <w:b/>
        </w:rPr>
        <w:t>Weinheim, GRN-Klinik</w:t>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t xml:space="preserve">Innere Medizin und Chirurgie, </w:t>
      </w:r>
    </w:p>
    <w:p w14:paraId="28D1323B" w14:textId="77777777" w:rsidR="001E56B8" w:rsidRPr="00CD30A3" w:rsidRDefault="001E56B8" w:rsidP="001E56B8">
      <w:pPr>
        <w:pStyle w:val="table122"/>
        <w:tabs>
          <w:tab w:val="clear" w:pos="760"/>
          <w:tab w:val="clear" w:pos="5000"/>
        </w:tabs>
        <w:spacing w:line="312" w:lineRule="exact"/>
        <w:ind w:left="4245" w:hanging="4245"/>
        <w:rPr>
          <w:rFonts w:ascii="MetaNormal-Roman" w:hAnsi="MetaNormal-Roman"/>
          <w:b/>
          <w:color w:val="990000"/>
        </w:rPr>
      </w:pP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r>
      <w:r w:rsidRPr="00CD30A3">
        <w:rPr>
          <w:rFonts w:ascii="MetaNormal-Roman" w:hAnsi="MetaNormal-Roman"/>
          <w:b/>
          <w:color w:val="990000"/>
        </w:rPr>
        <w:tab/>
        <w:t>Anästhesie, Gynäkologie</w:t>
      </w:r>
    </w:p>
    <w:p w14:paraId="7C80D161" w14:textId="77777777" w:rsidR="001E56B8" w:rsidRPr="00CD30A3" w:rsidRDefault="001E56B8" w:rsidP="001E56B8">
      <w:pPr>
        <w:pStyle w:val="table122"/>
        <w:tabs>
          <w:tab w:val="clear" w:pos="760"/>
          <w:tab w:val="clear" w:pos="5000"/>
        </w:tabs>
        <w:spacing w:line="312" w:lineRule="exact"/>
        <w:ind w:left="4245" w:hanging="4245"/>
        <w:rPr>
          <w:rFonts w:ascii="MetaNormal-Roman" w:hAnsi="MetaNormal-Roman"/>
          <w:b/>
          <w:color w:val="990000"/>
        </w:rPr>
      </w:pPr>
    </w:p>
    <w:p w14:paraId="74ED6F2B" w14:textId="77777777" w:rsidR="001E56B8" w:rsidRPr="00CD30A3"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rPr>
      </w:pPr>
      <w:r w:rsidRPr="00CD30A3">
        <w:rPr>
          <w:rFonts w:ascii="MetaNormal-Roman" w:hAnsi="MetaNormal-Roman"/>
          <w:b/>
          <w:color w:val="000000"/>
        </w:rPr>
        <w:t>Weinsberg</w:t>
      </w:r>
      <w:r w:rsidRPr="00CD30A3">
        <w:rPr>
          <w:rFonts w:ascii="MetaNormal-Roman" w:hAnsi="MetaNormal-Roman"/>
          <w:b/>
        </w:rPr>
        <w:t xml:space="preserve">, Klinikum am </w:t>
      </w:r>
      <w:proofErr w:type="spellStart"/>
      <w:r w:rsidRPr="00CD30A3">
        <w:rPr>
          <w:rFonts w:ascii="MetaNormal-Roman" w:hAnsi="MetaNormal-Roman"/>
          <w:b/>
        </w:rPr>
        <w:t>Weissenhof</w:t>
      </w:r>
      <w:proofErr w:type="spellEnd"/>
      <w:r w:rsidRPr="00CD30A3">
        <w:rPr>
          <w:rFonts w:ascii="MetaNormal-Roman" w:hAnsi="MetaNormal-Roman"/>
          <w:b/>
          <w:color w:val="0000FF"/>
        </w:rPr>
        <w:t xml:space="preserve">        </w:t>
      </w:r>
      <w:r w:rsidRPr="00CD30A3">
        <w:rPr>
          <w:rFonts w:ascii="MetaNormal-Roman" w:hAnsi="MetaNormal-Roman"/>
          <w:b/>
          <w:color w:val="0000FF"/>
        </w:rPr>
        <w:tab/>
      </w:r>
      <w:r w:rsidRPr="00CD30A3">
        <w:rPr>
          <w:rFonts w:ascii="MetaNormal-Roman" w:hAnsi="MetaNormal-Roman"/>
          <w:b/>
          <w:color w:val="0000FF"/>
        </w:rPr>
        <w:tab/>
      </w:r>
      <w:r>
        <w:rPr>
          <w:rFonts w:ascii="MetaNormal-Roman" w:hAnsi="MetaNormal-Roman"/>
          <w:b/>
          <w:color w:val="0000FF"/>
        </w:rPr>
        <w:tab/>
      </w:r>
      <w:proofErr w:type="gramStart"/>
      <w:r w:rsidRPr="00CD30A3">
        <w:rPr>
          <w:rFonts w:ascii="MetaNormal-Roman" w:hAnsi="MetaNormal-Roman"/>
          <w:b/>
          <w:color w:val="990000"/>
        </w:rPr>
        <w:t>Psychiatrie,  Kinder</w:t>
      </w:r>
      <w:proofErr w:type="gramEnd"/>
      <w:r w:rsidRPr="00CD30A3">
        <w:rPr>
          <w:rFonts w:ascii="MetaNormal-Roman" w:hAnsi="MetaNormal-Roman"/>
          <w:b/>
          <w:color w:val="990000"/>
        </w:rPr>
        <w:t>- und Jugendpsychiatrie</w:t>
      </w:r>
    </w:p>
    <w:p w14:paraId="53CECB6B" w14:textId="77777777" w:rsidR="001E56B8" w:rsidRPr="00CD30A3"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rPr>
      </w:pPr>
    </w:p>
    <w:p w14:paraId="3F5E9905"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990000"/>
          <w:sz w:val="22"/>
          <w:szCs w:val="22"/>
        </w:rPr>
      </w:pPr>
      <w:r w:rsidRPr="008F5F63">
        <w:rPr>
          <w:rFonts w:ascii="MetaNormal-Roman" w:hAnsi="MetaNormal-Roman"/>
          <w:b/>
          <w:color w:val="000000"/>
          <w:sz w:val="22"/>
          <w:szCs w:val="22"/>
        </w:rPr>
        <w:t>Wiesloch, Psychiatrisches Zentrum Nordbaden</w:t>
      </w:r>
      <w:r w:rsidRPr="008F5F63">
        <w:rPr>
          <w:rFonts w:ascii="MetaNormal-Roman" w:hAnsi="MetaNormal-Roman"/>
          <w:b/>
          <w:color w:val="000000"/>
          <w:sz w:val="22"/>
          <w:szCs w:val="22"/>
        </w:rPr>
        <w:tab/>
      </w:r>
      <w:r w:rsidRPr="008F5F63">
        <w:rPr>
          <w:rFonts w:ascii="MetaNormal-Roman" w:hAnsi="MetaNormal-Roman"/>
          <w:b/>
          <w:color w:val="990000"/>
          <w:sz w:val="22"/>
          <w:szCs w:val="22"/>
        </w:rPr>
        <w:t>Psychiatrie</w:t>
      </w:r>
    </w:p>
    <w:p w14:paraId="2B2123CB" w14:textId="77777777" w:rsidR="001E56B8" w:rsidRPr="00221101" w:rsidRDefault="001E56B8" w:rsidP="001E56B8">
      <w:pPr>
        <w:pStyle w:val="table123"/>
        <w:tabs>
          <w:tab w:val="clear" w:pos="400"/>
          <w:tab w:val="clear" w:pos="760"/>
          <w:tab w:val="clear" w:pos="5000"/>
          <w:tab w:val="clear" w:pos="7440"/>
          <w:tab w:val="left" w:pos="284"/>
        </w:tabs>
        <w:spacing w:line="312" w:lineRule="exact"/>
        <w:rPr>
          <w:rFonts w:ascii="MetaNormal-Roman" w:hAnsi="MetaNormal-Roman"/>
          <w:b/>
          <w:color w:val="0000FF"/>
          <w:sz w:val="22"/>
          <w:szCs w:val="22"/>
        </w:rPr>
      </w:pPr>
      <w:r w:rsidRPr="00221101">
        <w:rPr>
          <w:rFonts w:ascii="MetaNormal-Roman" w:hAnsi="MetaNormal-Roman"/>
          <w:b/>
          <w:color w:val="0000FF"/>
          <w:sz w:val="22"/>
          <w:szCs w:val="22"/>
        </w:rPr>
        <w:tab/>
      </w:r>
    </w:p>
    <w:p w14:paraId="3166E775" w14:textId="77777777" w:rsidR="001E56B8" w:rsidRPr="00CD30A3" w:rsidRDefault="001E56B8" w:rsidP="001E56B8">
      <w:pPr>
        <w:pStyle w:val="berschrift1"/>
        <w:rPr>
          <w:color w:val="FF0000"/>
          <w:sz w:val="24"/>
          <w:szCs w:val="24"/>
        </w:rPr>
      </w:pPr>
      <w:r w:rsidRPr="00CD30A3">
        <w:rPr>
          <w:color w:val="FF0000"/>
          <w:sz w:val="24"/>
          <w:szCs w:val="24"/>
        </w:rPr>
        <w:t>Wie erfolgt die Anmeldung zum PJ und</w:t>
      </w:r>
    </w:p>
    <w:p w14:paraId="53CA3CA2" w14:textId="77777777" w:rsidR="001E56B8" w:rsidRPr="00CD30A3" w:rsidRDefault="001E56B8" w:rsidP="001E56B8">
      <w:pPr>
        <w:pStyle w:val="berschrift1"/>
        <w:rPr>
          <w:color w:val="FF0000"/>
          <w:sz w:val="24"/>
          <w:szCs w:val="24"/>
        </w:rPr>
      </w:pPr>
      <w:r w:rsidRPr="00CD30A3">
        <w:rPr>
          <w:color w:val="FF0000"/>
          <w:sz w:val="24"/>
          <w:szCs w:val="24"/>
        </w:rPr>
        <w:t>die Zuteilung der Ausbildungsplätze?</w:t>
      </w:r>
    </w:p>
    <w:p w14:paraId="1084F77C" w14:textId="77777777" w:rsidR="001E56B8" w:rsidRPr="00CD30A3" w:rsidRDefault="001E56B8" w:rsidP="001E56B8">
      <w:pPr>
        <w:pStyle w:val="Untertitel"/>
        <w:rPr>
          <w:color w:val="FF0000"/>
          <w:sz w:val="24"/>
        </w:rPr>
      </w:pPr>
      <w:r w:rsidRPr="00CD30A3">
        <w:rPr>
          <w:color w:val="FF0000"/>
          <w:sz w:val="24"/>
        </w:rPr>
        <w:t>Anmeldung zum Praktischen Jahr</w:t>
      </w:r>
      <w:r w:rsidRPr="00CD30A3">
        <w:rPr>
          <w:rFonts w:ascii="MetaBook-Roman" w:hAnsi="MetaBook-Roman"/>
          <w:noProof/>
          <w:color w:val="FF0000"/>
          <w:sz w:val="24"/>
          <w:lang w:eastAsia="de-DE"/>
        </w:rPr>
        <w:t xml:space="preserve"> </w:t>
      </w:r>
    </w:p>
    <w:p w14:paraId="58170159" w14:textId="77777777" w:rsidR="001E56B8" w:rsidRPr="00CD30A3" w:rsidRDefault="001E56B8" w:rsidP="001E56B8">
      <w:pPr>
        <w:pStyle w:val="para134"/>
        <w:numPr>
          <w:ilvl w:val="0"/>
          <w:numId w:val="6"/>
        </w:numPr>
        <w:tabs>
          <w:tab w:val="clear" w:pos="720"/>
        </w:tabs>
        <w:ind w:left="426" w:hanging="426"/>
        <w:jc w:val="both"/>
        <w:rPr>
          <w:rFonts w:ascii="MetaNormal-Roman" w:hAnsi="MetaNormal-Roman"/>
          <w:sz w:val="22"/>
          <w:szCs w:val="22"/>
        </w:rPr>
      </w:pPr>
      <w:r w:rsidRPr="00CD30A3">
        <w:rPr>
          <w:rFonts w:ascii="MetaNormal-Roman" w:hAnsi="MetaNormal-Roman"/>
          <w:sz w:val="22"/>
          <w:szCs w:val="22"/>
        </w:rPr>
        <w:t xml:space="preserve">Die Anmeldung erfolgt online über einen Link in </w:t>
      </w:r>
      <w:proofErr w:type="spellStart"/>
      <w:r w:rsidRPr="00CD30A3">
        <w:rPr>
          <w:rFonts w:ascii="MetaNormal-Roman" w:hAnsi="MetaNormal-Roman"/>
          <w:sz w:val="22"/>
          <w:szCs w:val="22"/>
        </w:rPr>
        <w:t>Moodle</w:t>
      </w:r>
      <w:proofErr w:type="spellEnd"/>
      <w:r w:rsidRPr="00CD30A3">
        <w:rPr>
          <w:rFonts w:ascii="MetaNormal-Roman" w:hAnsi="MetaNormal-Roman"/>
          <w:sz w:val="22"/>
          <w:szCs w:val="22"/>
        </w:rPr>
        <w:t xml:space="preserve"> (Studiendekanat)  zu der  dort bekannt gegebenen Frist (im März/April für PJ-Beginn im November, im September/Oktober für PJ-Beginn im Mai): </w:t>
      </w:r>
      <w:hyperlink r:id="rId8" w:history="1">
        <w:r w:rsidRPr="00CD30A3">
          <w:rPr>
            <w:rStyle w:val="Hyperlink"/>
            <w:rFonts w:ascii="MetaNormal-Roman" w:hAnsi="MetaNormal-Roman"/>
            <w:sz w:val="22"/>
            <w:szCs w:val="22"/>
          </w:rPr>
          <w:t>http://pj-med.uni-heidelberg.de/</w:t>
        </w:r>
      </w:hyperlink>
    </w:p>
    <w:p w14:paraId="059BA11B" w14:textId="77777777" w:rsidR="001E56B8" w:rsidRPr="00CD30A3" w:rsidRDefault="001E56B8" w:rsidP="001E56B8">
      <w:pPr>
        <w:pStyle w:val="para134"/>
        <w:ind w:left="426" w:firstLine="0"/>
        <w:jc w:val="both"/>
        <w:rPr>
          <w:rFonts w:ascii="MetaNormal-Roman" w:hAnsi="MetaNormal-Roman"/>
          <w:sz w:val="22"/>
          <w:szCs w:val="22"/>
        </w:rPr>
      </w:pPr>
    </w:p>
    <w:p w14:paraId="3E804042" w14:textId="77777777" w:rsidR="001E56B8" w:rsidRPr="00CD30A3" w:rsidRDefault="001E56B8" w:rsidP="001E56B8">
      <w:pPr>
        <w:pStyle w:val="para134"/>
        <w:numPr>
          <w:ilvl w:val="0"/>
          <w:numId w:val="6"/>
        </w:numPr>
        <w:tabs>
          <w:tab w:val="clear" w:pos="720"/>
        </w:tabs>
        <w:ind w:left="426" w:hanging="426"/>
        <w:jc w:val="both"/>
        <w:rPr>
          <w:rFonts w:ascii="MetaNormal-Roman" w:hAnsi="MetaNormal-Roman"/>
          <w:sz w:val="22"/>
          <w:szCs w:val="22"/>
        </w:rPr>
      </w:pPr>
      <w:r w:rsidRPr="00CD30A3">
        <w:rPr>
          <w:rFonts w:ascii="MetaNormal-Roman" w:hAnsi="MetaNormal-Roman"/>
          <w:sz w:val="22"/>
          <w:szCs w:val="22"/>
        </w:rPr>
        <w:t>Bei der Anmeldung geben Sie den gewünschten Ausbildungsort für die Pflichttertiale Chirurgie und Innere Medizin sowie das Wahlfach mit dem gewünschten Krankenhaus an. Sie bilden eine Rangliste von jeweils drei Ausbildungswünschen</w:t>
      </w:r>
    </w:p>
    <w:p w14:paraId="592DE756" w14:textId="77777777" w:rsidR="001E56B8" w:rsidRPr="00CD30A3" w:rsidRDefault="001E56B8" w:rsidP="001E56B8">
      <w:pPr>
        <w:pStyle w:val="para134"/>
        <w:ind w:left="426" w:firstLine="0"/>
        <w:jc w:val="both"/>
        <w:rPr>
          <w:rFonts w:ascii="MetaNormal-Roman" w:hAnsi="MetaNormal-Roman"/>
          <w:sz w:val="22"/>
          <w:szCs w:val="22"/>
        </w:rPr>
      </w:pPr>
    </w:p>
    <w:p w14:paraId="5110B365" w14:textId="77777777" w:rsidR="001E56B8" w:rsidRPr="00CD30A3" w:rsidRDefault="001E56B8" w:rsidP="001E56B8">
      <w:pPr>
        <w:pStyle w:val="para134"/>
        <w:numPr>
          <w:ilvl w:val="0"/>
          <w:numId w:val="6"/>
        </w:numPr>
        <w:tabs>
          <w:tab w:val="clear" w:pos="720"/>
        </w:tabs>
        <w:ind w:left="426" w:hanging="426"/>
        <w:jc w:val="both"/>
        <w:rPr>
          <w:rFonts w:ascii="MetaNormal-Roman" w:hAnsi="MetaNormal-Roman"/>
          <w:sz w:val="22"/>
          <w:szCs w:val="22"/>
        </w:rPr>
      </w:pPr>
      <w:r w:rsidRPr="00CD30A3">
        <w:rPr>
          <w:rFonts w:ascii="MetaNormal-Roman" w:hAnsi="MetaNormal-Roman"/>
          <w:sz w:val="22"/>
          <w:szCs w:val="22"/>
        </w:rPr>
        <w:t xml:space="preserve">Die gewünschte </w:t>
      </w:r>
      <w:proofErr w:type="spellStart"/>
      <w:r w:rsidRPr="00CD30A3">
        <w:rPr>
          <w:rFonts w:ascii="MetaNormal-Roman" w:hAnsi="MetaNormal-Roman"/>
          <w:sz w:val="22"/>
          <w:szCs w:val="22"/>
        </w:rPr>
        <w:t>Tertialreihenfolge</w:t>
      </w:r>
      <w:proofErr w:type="spellEnd"/>
      <w:r w:rsidRPr="00CD30A3">
        <w:rPr>
          <w:rFonts w:ascii="MetaNormal-Roman" w:hAnsi="MetaNormal-Roman"/>
          <w:sz w:val="22"/>
          <w:szCs w:val="22"/>
        </w:rPr>
        <w:t xml:space="preserve"> muss angegeben werden</w:t>
      </w:r>
    </w:p>
    <w:p w14:paraId="08BF0BC7" w14:textId="77777777" w:rsidR="001E56B8" w:rsidRPr="00CD30A3" w:rsidRDefault="001E56B8" w:rsidP="001E56B8">
      <w:pPr>
        <w:pStyle w:val="para134"/>
        <w:ind w:left="426" w:firstLine="0"/>
        <w:jc w:val="both"/>
        <w:rPr>
          <w:rFonts w:ascii="MetaNormal-Roman" w:hAnsi="MetaNormal-Roman"/>
          <w:sz w:val="22"/>
          <w:szCs w:val="22"/>
        </w:rPr>
      </w:pPr>
    </w:p>
    <w:p w14:paraId="24337BDB" w14:textId="77777777" w:rsidR="001E56B8" w:rsidRPr="00CD30A3" w:rsidRDefault="001E56B8" w:rsidP="001E56B8">
      <w:pPr>
        <w:pStyle w:val="para134"/>
        <w:numPr>
          <w:ilvl w:val="0"/>
          <w:numId w:val="6"/>
        </w:numPr>
        <w:tabs>
          <w:tab w:val="clear" w:pos="720"/>
        </w:tabs>
        <w:ind w:left="426" w:hanging="426"/>
        <w:jc w:val="both"/>
        <w:rPr>
          <w:rFonts w:ascii="MetaNormal-Roman" w:hAnsi="MetaNormal-Roman"/>
          <w:sz w:val="22"/>
          <w:szCs w:val="22"/>
        </w:rPr>
      </w:pPr>
      <w:r w:rsidRPr="00CD30A3">
        <w:rPr>
          <w:rFonts w:ascii="MetaNormal-Roman" w:hAnsi="MetaNormal-Roman"/>
          <w:sz w:val="22"/>
          <w:szCs w:val="22"/>
        </w:rPr>
        <w:t>Sie geben an, ob Sie das PJ in Voll- oder Teilzeit (50% bzw. 75%) absolvieren möchten. Die Entscheidung für das PJ in Teilzeit gilt für alle PJ-Tertiale, Auslands- oder</w:t>
      </w:r>
      <w:r>
        <w:rPr>
          <w:rFonts w:ascii="MetaNormal-Roman" w:hAnsi="MetaNormal-Roman"/>
          <w:sz w:val="24"/>
          <w:szCs w:val="24"/>
        </w:rPr>
        <w:t xml:space="preserve"> </w:t>
      </w:r>
      <w:r w:rsidRPr="00CD30A3">
        <w:rPr>
          <w:rFonts w:ascii="MetaNormal-Roman" w:hAnsi="MetaNormal-Roman"/>
          <w:sz w:val="22"/>
          <w:szCs w:val="22"/>
        </w:rPr>
        <w:t xml:space="preserve">externe Inlandstertiale sind in Teilzeit nicht möglich. Die Ausbildungszeit verlängert sich beim PJ in Teilzeit (Bei PJ in 50%: 32 Wochen/Tertial; bei PJ in 75%:  21 Wochen + 2 Tage/Tertial) </w:t>
      </w:r>
    </w:p>
    <w:p w14:paraId="66233AA0" w14:textId="77777777" w:rsidR="001E56B8" w:rsidRPr="00CD30A3" w:rsidRDefault="001E56B8" w:rsidP="001E56B8">
      <w:pPr>
        <w:pStyle w:val="para134"/>
        <w:ind w:left="426" w:firstLine="0"/>
        <w:jc w:val="both"/>
        <w:rPr>
          <w:rFonts w:ascii="MetaNormal-Roman" w:hAnsi="MetaNormal-Roman"/>
          <w:sz w:val="22"/>
          <w:szCs w:val="22"/>
        </w:rPr>
      </w:pPr>
    </w:p>
    <w:p w14:paraId="708D038F" w14:textId="77777777" w:rsidR="001E56B8" w:rsidRPr="00CD30A3" w:rsidRDefault="001E56B8" w:rsidP="001E56B8">
      <w:pPr>
        <w:pStyle w:val="para134"/>
        <w:numPr>
          <w:ilvl w:val="0"/>
          <w:numId w:val="6"/>
        </w:numPr>
        <w:tabs>
          <w:tab w:val="clear" w:pos="720"/>
        </w:tabs>
        <w:ind w:left="426" w:hanging="426"/>
        <w:jc w:val="both"/>
        <w:rPr>
          <w:rFonts w:ascii="MetaNormal-Roman" w:hAnsi="MetaNormal-Roman"/>
          <w:sz w:val="22"/>
          <w:szCs w:val="22"/>
        </w:rPr>
      </w:pPr>
      <w:r w:rsidRPr="00CD30A3">
        <w:rPr>
          <w:rFonts w:ascii="MetaNormal-Roman" w:hAnsi="MetaNormal-Roman"/>
          <w:sz w:val="22"/>
          <w:szCs w:val="22"/>
        </w:rPr>
        <w:t xml:space="preserve">Außerdem geben Sie </w:t>
      </w:r>
      <w:r w:rsidRPr="00CD30A3">
        <w:rPr>
          <w:rFonts w:ascii="MetaNormal-Roman" w:hAnsi="MetaNormal-Roman"/>
          <w:b/>
          <w:sz w:val="22"/>
          <w:szCs w:val="22"/>
        </w:rPr>
        <w:t>sowohl geplante als auch sichere Tertiale</w:t>
      </w:r>
      <w:r w:rsidRPr="00CD30A3">
        <w:rPr>
          <w:rFonts w:ascii="MetaNormal-Roman" w:hAnsi="MetaNormal-Roman"/>
          <w:sz w:val="22"/>
          <w:szCs w:val="22"/>
        </w:rPr>
        <w:t xml:space="preserve"> im Ausland sowie an einer anderen deutschen Universität an – es dürfen maximal zwei externe Tertiale geplant werden</w:t>
      </w:r>
    </w:p>
    <w:p w14:paraId="6CCE7351" w14:textId="77777777" w:rsidR="001E56B8" w:rsidRPr="00CD30A3" w:rsidRDefault="001E56B8" w:rsidP="001E56B8">
      <w:pPr>
        <w:pStyle w:val="para134"/>
        <w:ind w:left="426" w:firstLine="0"/>
        <w:jc w:val="both"/>
        <w:rPr>
          <w:rFonts w:ascii="MetaNormal-Roman" w:hAnsi="MetaNormal-Roman"/>
          <w:sz w:val="22"/>
          <w:szCs w:val="22"/>
        </w:rPr>
      </w:pPr>
    </w:p>
    <w:p w14:paraId="472AD9B2" w14:textId="77777777" w:rsidR="001E56B8" w:rsidRPr="00CD30A3" w:rsidRDefault="001E56B8" w:rsidP="001E56B8">
      <w:pPr>
        <w:pStyle w:val="para134"/>
        <w:numPr>
          <w:ilvl w:val="0"/>
          <w:numId w:val="6"/>
        </w:numPr>
        <w:tabs>
          <w:tab w:val="clear" w:pos="720"/>
        </w:tabs>
        <w:ind w:left="426" w:hanging="426"/>
        <w:jc w:val="both"/>
        <w:rPr>
          <w:rFonts w:ascii="MetaNormal-Roman" w:hAnsi="MetaNormal-Roman"/>
          <w:sz w:val="22"/>
          <w:szCs w:val="22"/>
        </w:rPr>
      </w:pPr>
      <w:r w:rsidRPr="00CD30A3">
        <w:rPr>
          <w:rFonts w:ascii="MetaNormal-Roman" w:hAnsi="MetaNormal-Roman"/>
          <w:sz w:val="22"/>
          <w:szCs w:val="22"/>
        </w:rPr>
        <w:t xml:space="preserve">Informationen über das Lehrangebot im PJ sowie die PJ-Beauftragten an der Universität und an den Lehrkrankenhäusern erhalten Sie in </w:t>
      </w:r>
      <w:proofErr w:type="spellStart"/>
      <w:r w:rsidRPr="00CD30A3">
        <w:rPr>
          <w:rFonts w:ascii="MetaNormal-Roman" w:hAnsi="MetaNormal-Roman"/>
          <w:sz w:val="22"/>
          <w:szCs w:val="22"/>
        </w:rPr>
        <w:t>Moodle</w:t>
      </w:r>
      <w:proofErr w:type="spellEnd"/>
      <w:r w:rsidRPr="00CD30A3">
        <w:rPr>
          <w:rFonts w:ascii="MetaNormal-Roman" w:hAnsi="MetaNormal-Roman"/>
          <w:sz w:val="22"/>
          <w:szCs w:val="22"/>
        </w:rPr>
        <w:t xml:space="preserve"> (Kurs Studiendekanat)</w:t>
      </w:r>
    </w:p>
    <w:p w14:paraId="51EE5176" w14:textId="77777777" w:rsidR="001E56B8" w:rsidRPr="00CD30A3" w:rsidRDefault="001E56B8" w:rsidP="001E56B8">
      <w:pPr>
        <w:pStyle w:val="para134"/>
        <w:ind w:left="426" w:firstLine="0"/>
        <w:jc w:val="both"/>
        <w:rPr>
          <w:rFonts w:ascii="MetaNormal-Roman" w:hAnsi="MetaNormal-Roman"/>
          <w:sz w:val="22"/>
          <w:szCs w:val="22"/>
        </w:rPr>
      </w:pPr>
    </w:p>
    <w:p w14:paraId="3EB806DD" w14:textId="77777777" w:rsidR="001E56B8" w:rsidRPr="00CD30A3" w:rsidRDefault="001E56B8" w:rsidP="001E56B8">
      <w:pPr>
        <w:pStyle w:val="para134"/>
        <w:numPr>
          <w:ilvl w:val="0"/>
          <w:numId w:val="6"/>
        </w:numPr>
        <w:tabs>
          <w:tab w:val="clear" w:pos="720"/>
        </w:tabs>
        <w:ind w:left="426" w:hanging="426"/>
        <w:jc w:val="both"/>
        <w:rPr>
          <w:rFonts w:ascii="MetaNormal-Roman" w:hAnsi="MetaNormal-Roman"/>
          <w:sz w:val="22"/>
          <w:szCs w:val="22"/>
        </w:rPr>
      </w:pPr>
      <w:r w:rsidRPr="00CD30A3">
        <w:rPr>
          <w:rFonts w:ascii="MetaNormal-Roman" w:hAnsi="MetaNormal-Roman"/>
          <w:sz w:val="22"/>
          <w:szCs w:val="22"/>
        </w:rPr>
        <w:t>Bitte beachten Sie, dass Sie später nur dann in einem externen Lehrkrankenhaus geprüft werden können, wenn Sie mindestens ein Tertial dort absolviert haben und Ihr Wahlfach dort als Ausbildungsfach im PJ angeboten wird. Ein Anspruch auf einen bestimmten Prüfungsort besteht nicht, da die Prüfungsgruppen auch nach organisatorischen Gesichtspunkten zusammengestellt werden.</w:t>
      </w:r>
    </w:p>
    <w:p w14:paraId="34EC34D0" w14:textId="77777777" w:rsidR="001E56B8" w:rsidRPr="00221101" w:rsidRDefault="001E56B8" w:rsidP="001E56B8">
      <w:pPr>
        <w:pStyle w:val="para134"/>
        <w:jc w:val="both"/>
        <w:rPr>
          <w:rFonts w:ascii="MetaNormal-Roman" w:hAnsi="MetaNormal-Roman"/>
          <w:sz w:val="24"/>
          <w:szCs w:val="24"/>
        </w:rPr>
      </w:pPr>
    </w:p>
    <w:p w14:paraId="64B2D1F2" w14:textId="77777777" w:rsidR="001E56B8" w:rsidRPr="00CD30A3" w:rsidRDefault="001E56B8" w:rsidP="001E56B8">
      <w:pPr>
        <w:pStyle w:val="Untertitel"/>
        <w:rPr>
          <w:color w:val="FF0000"/>
          <w:sz w:val="24"/>
        </w:rPr>
      </w:pPr>
      <w:r w:rsidRPr="00CD30A3">
        <w:rPr>
          <w:color w:val="FF0000"/>
          <w:sz w:val="24"/>
        </w:rPr>
        <w:t>Verteilung der Ausbildungsplätze</w:t>
      </w:r>
    </w:p>
    <w:p w14:paraId="3B2D2E92" w14:textId="77777777" w:rsidR="001E56B8" w:rsidRPr="00CD30A3" w:rsidRDefault="001E56B8" w:rsidP="001E56B8">
      <w:pPr>
        <w:pStyle w:val="KeinLeerraum"/>
        <w:rPr>
          <w:rStyle w:val="IntensiverVerweis"/>
          <w:b w:val="0"/>
          <w:bCs w:val="0"/>
          <w:smallCaps w:val="0"/>
          <w:color w:val="FF0000"/>
          <w:sz w:val="24"/>
          <w:szCs w:val="24"/>
        </w:rPr>
      </w:pPr>
      <w:r w:rsidRPr="00CD30A3">
        <w:rPr>
          <w:rStyle w:val="IntensiverVerweis"/>
          <w:b w:val="0"/>
          <w:bCs w:val="0"/>
          <w:smallCaps w:val="0"/>
          <w:color w:val="FF0000"/>
          <w:sz w:val="24"/>
          <w:szCs w:val="24"/>
        </w:rPr>
        <w:t>Vergabekriterien</w:t>
      </w:r>
    </w:p>
    <w:p w14:paraId="4F6061F7" w14:textId="77777777" w:rsidR="001E56B8" w:rsidRPr="00CD30A3" w:rsidRDefault="001E56B8" w:rsidP="001E56B8">
      <w:pPr>
        <w:pStyle w:val="para134"/>
        <w:numPr>
          <w:ilvl w:val="0"/>
          <w:numId w:val="6"/>
        </w:numPr>
        <w:tabs>
          <w:tab w:val="clear" w:pos="720"/>
        </w:tabs>
        <w:ind w:left="426" w:hanging="426"/>
        <w:jc w:val="both"/>
        <w:rPr>
          <w:rFonts w:ascii="MetaNormal-Roman" w:hAnsi="MetaNormal-Roman"/>
          <w:sz w:val="22"/>
          <w:szCs w:val="22"/>
        </w:rPr>
      </w:pPr>
      <w:r w:rsidRPr="00CD30A3">
        <w:rPr>
          <w:rFonts w:ascii="MetaNormal-Roman" w:hAnsi="MetaNormal-Roman"/>
          <w:sz w:val="22"/>
          <w:szCs w:val="22"/>
        </w:rPr>
        <w:lastRenderedPageBreak/>
        <w:t>Die Vergabe erfolgt nach Möglichkeit nach den Wünschen der Studierenden und unter Berücksichtigung der Tertiale im Ausland und der Tertiale an einer anderen deutschen Universität</w:t>
      </w:r>
    </w:p>
    <w:p w14:paraId="3F9B3325" w14:textId="77777777" w:rsidR="001E56B8" w:rsidRPr="00CD30A3" w:rsidRDefault="001E56B8" w:rsidP="001E56B8">
      <w:pPr>
        <w:pStyle w:val="para134"/>
        <w:ind w:left="426" w:firstLine="0"/>
        <w:jc w:val="both"/>
        <w:rPr>
          <w:rFonts w:ascii="MetaNormal-Roman" w:hAnsi="MetaNormal-Roman"/>
          <w:sz w:val="22"/>
          <w:szCs w:val="22"/>
        </w:rPr>
      </w:pPr>
    </w:p>
    <w:p w14:paraId="4005FA4B" w14:textId="77777777" w:rsidR="001E56B8" w:rsidRPr="00CD30A3" w:rsidRDefault="001E56B8" w:rsidP="001E56B8">
      <w:pPr>
        <w:pStyle w:val="para134"/>
        <w:numPr>
          <w:ilvl w:val="0"/>
          <w:numId w:val="6"/>
        </w:numPr>
        <w:tabs>
          <w:tab w:val="clear" w:pos="720"/>
        </w:tabs>
        <w:ind w:left="426" w:hanging="426"/>
        <w:jc w:val="both"/>
        <w:rPr>
          <w:rFonts w:ascii="MetaNormal-Roman" w:hAnsi="MetaNormal-Roman"/>
          <w:sz w:val="22"/>
          <w:szCs w:val="22"/>
        </w:rPr>
      </w:pPr>
      <w:r w:rsidRPr="00CD30A3">
        <w:rPr>
          <w:rFonts w:ascii="MetaNormal-Roman" w:hAnsi="MetaNormal-Roman"/>
          <w:sz w:val="22"/>
          <w:szCs w:val="22"/>
        </w:rPr>
        <w:t>Falls die Zahl der Anmeldungen die vorhandene Ausbildungskapazität an einem bestimmten Ausbildungsort überschreitet, entscheidet das Los</w:t>
      </w:r>
    </w:p>
    <w:p w14:paraId="405FDFA5" w14:textId="77777777" w:rsidR="001E56B8" w:rsidRPr="00CD30A3" w:rsidRDefault="001E56B8" w:rsidP="001E56B8">
      <w:pPr>
        <w:pStyle w:val="para134"/>
        <w:ind w:left="426" w:firstLine="0"/>
        <w:jc w:val="both"/>
        <w:rPr>
          <w:rFonts w:ascii="MetaNormal-Roman" w:hAnsi="MetaNormal-Roman"/>
          <w:sz w:val="22"/>
          <w:szCs w:val="22"/>
        </w:rPr>
      </w:pPr>
    </w:p>
    <w:p w14:paraId="391392F6" w14:textId="77777777" w:rsidR="001E56B8" w:rsidRPr="00CD30A3" w:rsidRDefault="001E56B8" w:rsidP="001E56B8">
      <w:pPr>
        <w:pStyle w:val="para134"/>
        <w:numPr>
          <w:ilvl w:val="0"/>
          <w:numId w:val="6"/>
        </w:numPr>
        <w:tabs>
          <w:tab w:val="clear" w:pos="720"/>
        </w:tabs>
        <w:ind w:left="426" w:hanging="426"/>
        <w:jc w:val="both"/>
        <w:rPr>
          <w:rFonts w:ascii="MetaNormal-Roman" w:hAnsi="MetaNormal-Roman"/>
          <w:sz w:val="22"/>
          <w:szCs w:val="22"/>
        </w:rPr>
      </w:pPr>
      <w:r w:rsidRPr="00CD30A3">
        <w:rPr>
          <w:rFonts w:ascii="MetaNormal-Roman" w:hAnsi="MetaNormal-Roman"/>
          <w:sz w:val="22"/>
          <w:szCs w:val="22"/>
        </w:rPr>
        <w:t>Externe Bewerber für das Praktische Jahr bewerben sich gesondert, über die Zuteilung eines Ausbildungsplatzes entscheidet eine Kommission nach Maßgabe freier Kapazitäten</w:t>
      </w:r>
    </w:p>
    <w:p w14:paraId="3EF9AEED" w14:textId="77777777" w:rsidR="001E56B8" w:rsidRPr="00221101" w:rsidRDefault="001E56B8" w:rsidP="001E56B8">
      <w:pPr>
        <w:pStyle w:val="para134"/>
        <w:jc w:val="both"/>
        <w:rPr>
          <w:rFonts w:ascii="MetaNormal-Roman" w:hAnsi="MetaNormal-Roman"/>
          <w:b/>
          <w:sz w:val="24"/>
          <w:szCs w:val="24"/>
        </w:rPr>
      </w:pPr>
    </w:p>
    <w:p w14:paraId="0BB87F7C" w14:textId="77777777" w:rsidR="001E56B8" w:rsidRPr="00CD30A3" w:rsidRDefault="001E56B8" w:rsidP="001E56B8">
      <w:pPr>
        <w:pStyle w:val="KeinLeerraum"/>
        <w:rPr>
          <w:color w:val="FF0000"/>
          <w:sz w:val="24"/>
          <w:szCs w:val="24"/>
        </w:rPr>
      </w:pPr>
      <w:r w:rsidRPr="00CD30A3">
        <w:rPr>
          <w:color w:val="FF0000"/>
          <w:sz w:val="24"/>
          <w:szCs w:val="24"/>
        </w:rPr>
        <w:t>Sozialkriterien und Nachweise</w:t>
      </w:r>
    </w:p>
    <w:p w14:paraId="3FFF732A" w14:textId="77777777" w:rsidR="001E56B8" w:rsidRPr="00CD30A3" w:rsidRDefault="001E56B8" w:rsidP="001E56B8">
      <w:pPr>
        <w:pStyle w:val="para134"/>
        <w:ind w:left="0" w:firstLine="0"/>
        <w:jc w:val="both"/>
        <w:rPr>
          <w:rFonts w:ascii="MetaNormal-Roman" w:hAnsi="MetaNormal-Roman"/>
          <w:b/>
          <w:color w:val="FF0000"/>
          <w:sz w:val="24"/>
          <w:szCs w:val="24"/>
        </w:rPr>
      </w:pPr>
    </w:p>
    <w:p w14:paraId="45F1F829" w14:textId="77777777" w:rsidR="001E56B8" w:rsidRPr="00CD30A3" w:rsidRDefault="001E56B8" w:rsidP="001E56B8">
      <w:pPr>
        <w:pStyle w:val="para134"/>
        <w:ind w:left="0" w:firstLine="0"/>
        <w:jc w:val="both"/>
        <w:rPr>
          <w:rFonts w:ascii="MetaNormal-Roman" w:hAnsi="MetaNormal-Roman"/>
          <w:b/>
          <w:color w:val="FF0000"/>
          <w:sz w:val="24"/>
          <w:szCs w:val="24"/>
        </w:rPr>
      </w:pPr>
      <w:r w:rsidRPr="00CD30A3">
        <w:rPr>
          <w:rFonts w:ascii="MetaNormal-Roman" w:hAnsi="MetaNormal-Roman"/>
          <w:b/>
          <w:color w:val="FF0000"/>
          <w:sz w:val="24"/>
          <w:szCs w:val="24"/>
        </w:rPr>
        <w:t>Wenn Sie soziale Kriterien für einen bestimmten Ausbildungsplatz geltend machen möchten, reichen Sie bitte unten genannte Unterlagen ein (Hochladen der Dokumente bei der Online-Anmeldung).</w:t>
      </w:r>
      <w:r w:rsidRPr="00CD30A3">
        <w:rPr>
          <w:rFonts w:ascii="MetaNormal-Roman" w:hAnsi="MetaNormal-Roman"/>
          <w:color w:val="FF0000"/>
          <w:sz w:val="24"/>
          <w:szCs w:val="24"/>
        </w:rPr>
        <w:t xml:space="preserve"> </w:t>
      </w:r>
      <w:r w:rsidRPr="00CD30A3">
        <w:rPr>
          <w:rFonts w:ascii="MetaNormal-Roman" w:hAnsi="MetaNormal-Roman"/>
          <w:b/>
          <w:color w:val="FF0000"/>
          <w:sz w:val="24"/>
          <w:szCs w:val="24"/>
        </w:rPr>
        <w:t>Alle Nachweise müssen innerhalb der Bewerbungsfrist (Ausschlussfrist) erbracht werden</w:t>
      </w:r>
    </w:p>
    <w:p w14:paraId="6ECA17EE" w14:textId="77777777" w:rsidR="001E56B8" w:rsidRPr="00221101" w:rsidRDefault="001E56B8" w:rsidP="001E56B8">
      <w:pPr>
        <w:pStyle w:val="para134"/>
        <w:ind w:left="0" w:firstLine="0"/>
        <w:jc w:val="both"/>
        <w:rPr>
          <w:rFonts w:ascii="MetaNormal-Roman" w:hAnsi="MetaNormal-Roman"/>
          <w:b/>
          <w:sz w:val="24"/>
          <w:szCs w:val="24"/>
        </w:rPr>
      </w:pPr>
    </w:p>
    <w:p w14:paraId="5A04F9E6" w14:textId="77777777" w:rsidR="001E56B8" w:rsidRPr="00CD30A3" w:rsidRDefault="001E56B8" w:rsidP="001E56B8">
      <w:pPr>
        <w:pStyle w:val="para136"/>
        <w:numPr>
          <w:ilvl w:val="0"/>
          <w:numId w:val="7"/>
        </w:numPr>
        <w:tabs>
          <w:tab w:val="clear" w:pos="1000"/>
          <w:tab w:val="clear" w:pos="1429"/>
          <w:tab w:val="left" w:pos="709"/>
        </w:tabs>
        <w:spacing w:line="360" w:lineRule="atLeast"/>
        <w:ind w:left="709" w:hanging="709"/>
        <w:outlineLvl w:val="0"/>
        <w:rPr>
          <w:rFonts w:ascii="MetaNormal-Roman" w:hAnsi="MetaNormal-Roman"/>
          <w:b/>
          <w:color w:val="FF0000"/>
          <w:sz w:val="24"/>
          <w:szCs w:val="24"/>
        </w:rPr>
      </w:pPr>
      <w:r w:rsidRPr="00CD30A3">
        <w:rPr>
          <w:rFonts w:ascii="MetaNormal-Roman" w:hAnsi="MetaNormal-Roman"/>
          <w:b/>
          <w:color w:val="FF0000"/>
          <w:sz w:val="24"/>
          <w:szCs w:val="24"/>
        </w:rPr>
        <w:t>Behinderung</w:t>
      </w:r>
    </w:p>
    <w:p w14:paraId="0BF3D0E3" w14:textId="77777777" w:rsidR="001E56B8" w:rsidRPr="00CD30A3" w:rsidRDefault="001E56B8" w:rsidP="001E56B8">
      <w:pPr>
        <w:pStyle w:val="para138"/>
        <w:tabs>
          <w:tab w:val="num" w:pos="426"/>
        </w:tabs>
        <w:ind w:left="426"/>
        <w:rPr>
          <w:rFonts w:ascii="MetaNormal-Roman" w:hAnsi="MetaNormal-Roman"/>
          <w:sz w:val="22"/>
          <w:szCs w:val="22"/>
        </w:rPr>
      </w:pPr>
      <w:r w:rsidRPr="00CD30A3">
        <w:rPr>
          <w:rFonts w:ascii="MetaNormal-Roman" w:hAnsi="MetaNormal-Roman"/>
          <w:sz w:val="22"/>
          <w:szCs w:val="22"/>
        </w:rPr>
        <w:t>Die Eigenschaft als schwerbehinderte Person muss nachgewiesen werden (Kopie des Schwerbehindertenausweises)</w:t>
      </w:r>
    </w:p>
    <w:p w14:paraId="23A15042" w14:textId="77777777" w:rsidR="001E56B8" w:rsidRPr="00CD30A3" w:rsidRDefault="001E56B8" w:rsidP="001E56B8">
      <w:pPr>
        <w:pStyle w:val="para136"/>
        <w:numPr>
          <w:ilvl w:val="0"/>
          <w:numId w:val="7"/>
        </w:numPr>
        <w:tabs>
          <w:tab w:val="clear" w:pos="1000"/>
          <w:tab w:val="clear" w:pos="1429"/>
          <w:tab w:val="left" w:pos="709"/>
        </w:tabs>
        <w:spacing w:line="360" w:lineRule="atLeast"/>
        <w:ind w:left="709" w:hanging="709"/>
        <w:outlineLvl w:val="0"/>
        <w:rPr>
          <w:rFonts w:ascii="MetaNormal-Roman" w:hAnsi="MetaNormal-Roman"/>
          <w:b/>
          <w:color w:val="FF0000"/>
          <w:sz w:val="24"/>
          <w:szCs w:val="24"/>
        </w:rPr>
      </w:pPr>
      <w:r w:rsidRPr="00CD30A3">
        <w:rPr>
          <w:rFonts w:ascii="MetaNormal-Roman" w:hAnsi="MetaNormal-Roman"/>
          <w:b/>
          <w:color w:val="FF0000"/>
          <w:sz w:val="24"/>
          <w:szCs w:val="24"/>
        </w:rPr>
        <w:t>Sorgeberechtigt/sorgepflichtig</w:t>
      </w:r>
    </w:p>
    <w:p w14:paraId="7E90CBDD" w14:textId="77777777" w:rsidR="001E56B8" w:rsidRPr="00CD30A3" w:rsidRDefault="001E56B8" w:rsidP="001E56B8">
      <w:pPr>
        <w:pStyle w:val="para138"/>
        <w:tabs>
          <w:tab w:val="num" w:pos="426"/>
        </w:tabs>
        <w:ind w:left="426"/>
        <w:rPr>
          <w:rFonts w:ascii="MetaNormal-Roman" w:hAnsi="MetaNormal-Roman"/>
          <w:sz w:val="22"/>
          <w:szCs w:val="22"/>
        </w:rPr>
      </w:pPr>
      <w:r w:rsidRPr="00CD30A3">
        <w:rPr>
          <w:rFonts w:ascii="MetaNormal-Roman" w:hAnsi="MetaNormal-Roman"/>
          <w:sz w:val="22"/>
          <w:szCs w:val="22"/>
        </w:rPr>
        <w:t>Bei eigenen Kindern gilt als Nachweis die Vorlage der Geburtsurkunde oder die Eintragung im Familienstammbuch. Für andere Kinder muss die Übertragung der Sorgeberechtigung vorliegen. Im Falle einer Sorgepflicht, z. B. gegenüber den Eltern, muss auch dieses nachgewiesen werden</w:t>
      </w:r>
    </w:p>
    <w:p w14:paraId="13E9DFF7" w14:textId="77777777" w:rsidR="001E56B8" w:rsidRPr="00CD30A3" w:rsidRDefault="001E56B8" w:rsidP="001E56B8">
      <w:pPr>
        <w:pStyle w:val="para136"/>
        <w:numPr>
          <w:ilvl w:val="0"/>
          <w:numId w:val="7"/>
        </w:numPr>
        <w:tabs>
          <w:tab w:val="clear" w:pos="1429"/>
        </w:tabs>
        <w:spacing w:line="360" w:lineRule="atLeast"/>
        <w:ind w:left="709" w:hanging="709"/>
        <w:outlineLvl w:val="0"/>
        <w:rPr>
          <w:rFonts w:ascii="MetaNormal-Roman" w:hAnsi="MetaNormal-Roman"/>
          <w:color w:val="FF0000"/>
          <w:sz w:val="24"/>
          <w:szCs w:val="24"/>
        </w:rPr>
      </w:pPr>
      <w:r w:rsidRPr="00CD30A3">
        <w:rPr>
          <w:rFonts w:ascii="MetaNormal-Roman" w:hAnsi="MetaNormal-Roman"/>
          <w:b/>
          <w:color w:val="FF0000"/>
          <w:sz w:val="24"/>
          <w:szCs w:val="24"/>
        </w:rPr>
        <w:t>Sonstige Kriterien</w:t>
      </w:r>
    </w:p>
    <w:p w14:paraId="0E41B1D1" w14:textId="77777777" w:rsidR="001E56B8" w:rsidRPr="00CD30A3" w:rsidRDefault="001E56B8" w:rsidP="001E56B8">
      <w:pPr>
        <w:pStyle w:val="para138"/>
        <w:ind w:left="709" w:hanging="283"/>
        <w:rPr>
          <w:rFonts w:ascii="MetaNormal-Roman" w:hAnsi="MetaNormal-Roman"/>
          <w:sz w:val="22"/>
          <w:szCs w:val="22"/>
        </w:rPr>
      </w:pPr>
      <w:r w:rsidRPr="00CD30A3">
        <w:rPr>
          <w:rFonts w:ascii="MetaNormal-Roman" w:hAnsi="MetaNormal-Roman"/>
          <w:sz w:val="22"/>
          <w:szCs w:val="22"/>
        </w:rPr>
        <w:t xml:space="preserve">z.B. Doktorarbeit </w:t>
      </w:r>
    </w:p>
    <w:p w14:paraId="094F636A" w14:textId="77777777" w:rsidR="001E56B8" w:rsidRDefault="001E56B8" w:rsidP="001E56B8">
      <w:pPr>
        <w:pStyle w:val="para138"/>
        <w:ind w:left="709" w:hanging="283"/>
        <w:rPr>
          <w:rFonts w:ascii="MetaNormal-Roman" w:hAnsi="MetaNormal-Roman"/>
          <w:sz w:val="24"/>
          <w:szCs w:val="24"/>
        </w:rPr>
      </w:pPr>
    </w:p>
    <w:p w14:paraId="45A58DBC" w14:textId="77777777" w:rsidR="001E56B8" w:rsidRPr="00221101" w:rsidRDefault="001E56B8" w:rsidP="001E56B8">
      <w:pPr>
        <w:pStyle w:val="para138"/>
        <w:ind w:left="0"/>
        <w:outlineLvl w:val="0"/>
        <w:rPr>
          <w:rFonts w:ascii="MetaNormal-Roman" w:hAnsi="MetaNormal-Roman"/>
          <w:sz w:val="24"/>
          <w:szCs w:val="24"/>
        </w:rPr>
      </w:pPr>
      <w:r w:rsidRPr="00221101">
        <w:rPr>
          <w:rFonts w:ascii="MetaNormal-Roman" w:hAnsi="MetaNormal-Roman"/>
          <w:sz w:val="24"/>
          <w:szCs w:val="24"/>
        </w:rPr>
        <w:t xml:space="preserve">Falls Sie aufgrund einer </w:t>
      </w:r>
      <w:r w:rsidRPr="00096D09">
        <w:rPr>
          <w:rFonts w:ascii="MetaNormal-Roman" w:hAnsi="MetaNormal-Roman"/>
          <w:b/>
          <w:sz w:val="24"/>
          <w:szCs w:val="24"/>
        </w:rPr>
        <w:t>Doktorarbeit</w:t>
      </w:r>
      <w:r w:rsidRPr="00221101">
        <w:rPr>
          <w:rFonts w:ascii="MetaNormal-Roman" w:hAnsi="MetaNormal-Roman"/>
          <w:sz w:val="24"/>
          <w:szCs w:val="24"/>
        </w:rPr>
        <w:t xml:space="preserve"> an einen bestimmten Ausbildungsort gebunden sind, muss eine Bescheinigung des Doktorvaters/Doktormutter eingereicht werden.</w:t>
      </w:r>
    </w:p>
    <w:p w14:paraId="7B3B2FEC" w14:textId="77777777" w:rsidR="001E56B8" w:rsidRDefault="001E56B8" w:rsidP="001E56B8">
      <w:pPr>
        <w:pStyle w:val="Untertitel"/>
        <w:rPr>
          <w:color w:val="FF0000"/>
          <w:sz w:val="24"/>
        </w:rPr>
      </w:pPr>
    </w:p>
    <w:p w14:paraId="28AA6DA4" w14:textId="77777777" w:rsidR="001E56B8" w:rsidRPr="00CD30A3" w:rsidRDefault="001E56B8" w:rsidP="001E56B8">
      <w:pPr>
        <w:pStyle w:val="Untertitel"/>
        <w:rPr>
          <w:color w:val="FF0000"/>
          <w:sz w:val="24"/>
        </w:rPr>
      </w:pPr>
      <w:r w:rsidRPr="00CD30A3">
        <w:rPr>
          <w:color w:val="FF0000"/>
          <w:sz w:val="24"/>
        </w:rPr>
        <w:t>Zuteilung und Annahme des Ausbildungsplatzes:</w:t>
      </w:r>
    </w:p>
    <w:p w14:paraId="2D3CFEA0" w14:textId="77777777" w:rsidR="001E56B8" w:rsidRPr="00221101" w:rsidRDefault="001E56B8" w:rsidP="001E56B8">
      <w:pPr>
        <w:pStyle w:val="para134"/>
        <w:ind w:left="360" w:firstLine="0"/>
        <w:jc w:val="both"/>
        <w:rPr>
          <w:rFonts w:ascii="MetaNormal-Roman" w:hAnsi="MetaNormal-Roman"/>
          <w:b/>
          <w:sz w:val="28"/>
          <w:szCs w:val="28"/>
          <w:highlight w:val="lightGray"/>
        </w:rPr>
      </w:pPr>
    </w:p>
    <w:p w14:paraId="180115FF" w14:textId="77777777" w:rsidR="001E56B8" w:rsidRPr="00CD30A3" w:rsidRDefault="001E56B8" w:rsidP="001E56B8">
      <w:pPr>
        <w:pStyle w:val="para134"/>
        <w:numPr>
          <w:ilvl w:val="0"/>
          <w:numId w:val="6"/>
        </w:numPr>
        <w:tabs>
          <w:tab w:val="clear" w:pos="720"/>
        </w:tabs>
        <w:ind w:left="426" w:hanging="426"/>
        <w:jc w:val="both"/>
        <w:rPr>
          <w:rFonts w:ascii="MetaNormal-Roman" w:hAnsi="MetaNormal-Roman"/>
          <w:sz w:val="22"/>
          <w:szCs w:val="22"/>
        </w:rPr>
      </w:pPr>
      <w:r w:rsidRPr="00CD30A3">
        <w:rPr>
          <w:rFonts w:ascii="MetaNormal-Roman" w:hAnsi="MetaNormal-Roman"/>
          <w:sz w:val="22"/>
          <w:szCs w:val="22"/>
        </w:rPr>
        <w:t xml:space="preserve">Den Zuteilungsbescheid für einen Ausbildungsplatz erhalten Sie per E-Mail an die Uni-Mail-Adresse </w:t>
      </w:r>
    </w:p>
    <w:p w14:paraId="7CB59141" w14:textId="77777777" w:rsidR="001E56B8" w:rsidRPr="00CD30A3" w:rsidRDefault="001E56B8" w:rsidP="001E56B8">
      <w:pPr>
        <w:pStyle w:val="para134"/>
        <w:ind w:left="426" w:firstLine="0"/>
        <w:jc w:val="both"/>
        <w:rPr>
          <w:rFonts w:ascii="MetaNormal-Roman" w:hAnsi="MetaNormal-Roman"/>
          <w:sz w:val="22"/>
          <w:szCs w:val="22"/>
        </w:rPr>
      </w:pPr>
    </w:p>
    <w:p w14:paraId="5C925E9A" w14:textId="77777777" w:rsidR="001E56B8" w:rsidRPr="00CD30A3" w:rsidRDefault="001E56B8" w:rsidP="001E56B8">
      <w:pPr>
        <w:pStyle w:val="para134"/>
        <w:numPr>
          <w:ilvl w:val="0"/>
          <w:numId w:val="6"/>
        </w:numPr>
        <w:tabs>
          <w:tab w:val="clear" w:pos="720"/>
        </w:tabs>
        <w:ind w:left="426" w:hanging="426"/>
        <w:jc w:val="both"/>
        <w:rPr>
          <w:rFonts w:ascii="MetaNormal-Roman" w:hAnsi="MetaNormal-Roman"/>
          <w:sz w:val="22"/>
          <w:szCs w:val="22"/>
        </w:rPr>
      </w:pPr>
      <w:r w:rsidRPr="00CD30A3">
        <w:rPr>
          <w:rFonts w:ascii="MetaNormal-Roman" w:hAnsi="MetaNormal-Roman"/>
          <w:sz w:val="22"/>
          <w:szCs w:val="22"/>
        </w:rPr>
        <w:t>Die Annahmeerklärung muss innerhalb der angegebenen Frist im Studiendekanat schriftlich per E-Mail, mit gültiger Unterschrift eingereicht werden, ansonsten wird der Ihnen zugeteilte PJ-Platz im Rahmen des Nachrückverfahrens vergeben</w:t>
      </w:r>
    </w:p>
    <w:p w14:paraId="76441AAD" w14:textId="77777777" w:rsidR="001E56B8" w:rsidRPr="00CD30A3" w:rsidRDefault="001E56B8" w:rsidP="001E56B8">
      <w:pPr>
        <w:pStyle w:val="para134"/>
        <w:ind w:left="426" w:firstLine="0"/>
        <w:jc w:val="both"/>
        <w:rPr>
          <w:rFonts w:ascii="MetaNormal-Roman" w:hAnsi="MetaNormal-Roman"/>
          <w:sz w:val="22"/>
          <w:szCs w:val="22"/>
        </w:rPr>
      </w:pPr>
    </w:p>
    <w:p w14:paraId="2DC04BCB" w14:textId="77777777" w:rsidR="001E56B8" w:rsidRPr="00CD30A3" w:rsidRDefault="001E56B8" w:rsidP="001E56B8">
      <w:pPr>
        <w:pStyle w:val="para134"/>
        <w:numPr>
          <w:ilvl w:val="0"/>
          <w:numId w:val="6"/>
        </w:numPr>
        <w:tabs>
          <w:tab w:val="clear" w:pos="720"/>
        </w:tabs>
        <w:ind w:left="426" w:hanging="426"/>
        <w:jc w:val="both"/>
        <w:rPr>
          <w:rFonts w:ascii="MetaNormal-Roman" w:hAnsi="MetaNormal-Roman"/>
          <w:sz w:val="22"/>
          <w:szCs w:val="22"/>
        </w:rPr>
      </w:pPr>
      <w:r w:rsidRPr="00CD30A3">
        <w:rPr>
          <w:rFonts w:ascii="MetaNormal-Roman" w:hAnsi="MetaNormal-Roman"/>
          <w:sz w:val="22"/>
          <w:szCs w:val="22"/>
        </w:rPr>
        <w:t>Studierende, die nicht den Ausbildungsplatz ihrer Wahl erhalten haben, können im Nachrückverfahren eine neue Zuteilung beantragen</w:t>
      </w:r>
    </w:p>
    <w:p w14:paraId="452888C8" w14:textId="77777777" w:rsidR="001E56B8" w:rsidRPr="00CD30A3" w:rsidRDefault="001E56B8" w:rsidP="001E56B8">
      <w:pPr>
        <w:pStyle w:val="para134"/>
        <w:ind w:left="426" w:firstLine="0"/>
        <w:jc w:val="both"/>
        <w:rPr>
          <w:rFonts w:ascii="MetaNormal-Roman" w:hAnsi="MetaNormal-Roman"/>
          <w:sz w:val="22"/>
          <w:szCs w:val="22"/>
        </w:rPr>
      </w:pPr>
    </w:p>
    <w:p w14:paraId="3F1438EC" w14:textId="77777777" w:rsidR="001E56B8" w:rsidRPr="00CD30A3" w:rsidRDefault="001E56B8" w:rsidP="001E56B8">
      <w:pPr>
        <w:pStyle w:val="para134"/>
        <w:numPr>
          <w:ilvl w:val="0"/>
          <w:numId w:val="6"/>
        </w:numPr>
        <w:tabs>
          <w:tab w:val="clear" w:pos="720"/>
        </w:tabs>
        <w:ind w:left="426" w:hanging="426"/>
        <w:jc w:val="both"/>
        <w:rPr>
          <w:rFonts w:ascii="MetaNormal-Roman" w:hAnsi="MetaNormal-Roman"/>
          <w:sz w:val="22"/>
          <w:szCs w:val="22"/>
        </w:rPr>
      </w:pPr>
      <w:r w:rsidRPr="00CD30A3">
        <w:rPr>
          <w:rFonts w:ascii="MetaNormal-Roman" w:hAnsi="MetaNormal-Roman"/>
          <w:sz w:val="22"/>
          <w:szCs w:val="22"/>
        </w:rPr>
        <w:t xml:space="preserve">Ein Wechsel des Ausbildungsortes (Inland oder Ausland) muss bis spätestens 2 Wochen vor </w:t>
      </w:r>
      <w:proofErr w:type="spellStart"/>
      <w:r w:rsidRPr="00CD30A3">
        <w:rPr>
          <w:rFonts w:ascii="MetaNormal-Roman" w:hAnsi="MetaNormal-Roman"/>
          <w:sz w:val="22"/>
          <w:szCs w:val="22"/>
        </w:rPr>
        <w:t>Tertialbeginn</w:t>
      </w:r>
      <w:proofErr w:type="spellEnd"/>
      <w:r w:rsidRPr="00CD30A3">
        <w:rPr>
          <w:rFonts w:ascii="MetaNormal-Roman" w:hAnsi="MetaNormal-Roman"/>
          <w:sz w:val="22"/>
          <w:szCs w:val="22"/>
        </w:rPr>
        <w:t xml:space="preserve"> im Studiendekanat bei Frau Kohlgrüber schriftlich per E-Mail bekannt gegeben werden, ein Wechsel nach dieser Frist ist NICHT mehr möglich.</w:t>
      </w:r>
    </w:p>
    <w:p w14:paraId="05D88E87" w14:textId="77777777" w:rsidR="001E56B8" w:rsidRDefault="001E56B8" w:rsidP="001E56B8">
      <w:pPr>
        <w:pStyle w:val="para134"/>
        <w:jc w:val="both"/>
        <w:rPr>
          <w:rFonts w:ascii="MetaNormal-Roman" w:hAnsi="MetaNormal-Roman"/>
          <w:b/>
          <w:sz w:val="24"/>
          <w:szCs w:val="24"/>
          <w:u w:val="single"/>
        </w:rPr>
      </w:pPr>
    </w:p>
    <w:p w14:paraId="5FE08DE2" w14:textId="77777777" w:rsidR="001E56B8" w:rsidRPr="00221101" w:rsidRDefault="001E56B8" w:rsidP="001E56B8">
      <w:pPr>
        <w:pStyle w:val="para134"/>
        <w:ind w:left="360" w:firstLine="0"/>
        <w:jc w:val="both"/>
        <w:rPr>
          <w:rFonts w:ascii="MetaNormal-Roman" w:hAnsi="MetaNormal-Roman"/>
          <w:b/>
          <w:color w:val="808080"/>
          <w:sz w:val="24"/>
          <w:szCs w:val="24"/>
        </w:rPr>
      </w:pPr>
    </w:p>
    <w:p w14:paraId="44B003D3" w14:textId="77777777" w:rsidR="001E56B8" w:rsidRPr="00CD30A3" w:rsidRDefault="001E56B8" w:rsidP="001E56B8">
      <w:pPr>
        <w:pStyle w:val="berschrift1"/>
        <w:rPr>
          <w:color w:val="FF0000"/>
          <w:sz w:val="24"/>
          <w:szCs w:val="24"/>
        </w:rPr>
      </w:pPr>
      <w:r w:rsidRPr="00CD30A3">
        <w:rPr>
          <w:color w:val="FF0000"/>
          <w:sz w:val="24"/>
          <w:szCs w:val="24"/>
        </w:rPr>
        <w:t>Zulassung zum Praktischen Jahr</w:t>
      </w:r>
    </w:p>
    <w:p w14:paraId="2F8F7EA2" w14:textId="77777777" w:rsidR="001E56B8" w:rsidRPr="00CD30A3" w:rsidRDefault="001E56B8" w:rsidP="001E56B8">
      <w:pPr>
        <w:pStyle w:val="para134"/>
        <w:numPr>
          <w:ilvl w:val="0"/>
          <w:numId w:val="9"/>
        </w:numPr>
        <w:tabs>
          <w:tab w:val="clear" w:pos="720"/>
          <w:tab w:val="num" w:pos="426"/>
        </w:tabs>
        <w:ind w:left="426" w:hanging="426"/>
        <w:jc w:val="both"/>
        <w:rPr>
          <w:rFonts w:ascii="MetaNormal-Roman" w:hAnsi="MetaNormal-Roman"/>
          <w:sz w:val="22"/>
          <w:szCs w:val="22"/>
        </w:rPr>
      </w:pPr>
      <w:r w:rsidRPr="00CD30A3">
        <w:rPr>
          <w:rFonts w:ascii="MetaNormal-Roman" w:hAnsi="MetaNormal-Roman"/>
          <w:sz w:val="22"/>
          <w:szCs w:val="22"/>
        </w:rPr>
        <w:t>Zulassung zum Praktischen Jahr ist der bestandene 2. Abschnitt der Ärztlichen Prüfung</w:t>
      </w:r>
    </w:p>
    <w:p w14:paraId="2EF9E38C" w14:textId="77777777" w:rsidR="001E56B8" w:rsidRPr="00CD30A3" w:rsidRDefault="001E56B8" w:rsidP="001E56B8">
      <w:pPr>
        <w:pStyle w:val="para134"/>
        <w:tabs>
          <w:tab w:val="num" w:pos="426"/>
        </w:tabs>
        <w:ind w:left="426" w:hanging="426"/>
        <w:jc w:val="both"/>
        <w:rPr>
          <w:rFonts w:ascii="MetaNormal-Roman" w:hAnsi="MetaNormal-Roman"/>
          <w:sz w:val="22"/>
          <w:szCs w:val="22"/>
        </w:rPr>
      </w:pPr>
    </w:p>
    <w:p w14:paraId="439B2B68" w14:textId="77777777" w:rsidR="001E56B8" w:rsidRPr="00221101" w:rsidRDefault="001E56B8" w:rsidP="001E56B8">
      <w:pPr>
        <w:pStyle w:val="para134"/>
        <w:ind w:left="360" w:firstLine="0"/>
        <w:rPr>
          <w:rFonts w:ascii="MetaNormal-Roman" w:hAnsi="MetaNormal-Roman"/>
          <w:b/>
          <w:color w:val="808080"/>
          <w:sz w:val="24"/>
          <w:szCs w:val="24"/>
        </w:rPr>
      </w:pPr>
    </w:p>
    <w:p w14:paraId="32DCFB71" w14:textId="77777777" w:rsidR="001E56B8" w:rsidRPr="00CD30A3" w:rsidRDefault="001E56B8" w:rsidP="001E56B8">
      <w:pPr>
        <w:pStyle w:val="berschrift1"/>
        <w:rPr>
          <w:color w:val="FF0000"/>
          <w:sz w:val="24"/>
          <w:szCs w:val="24"/>
        </w:rPr>
      </w:pPr>
      <w:r w:rsidRPr="00CD30A3">
        <w:rPr>
          <w:color w:val="FF0000"/>
          <w:sz w:val="24"/>
          <w:szCs w:val="24"/>
        </w:rPr>
        <w:t>Rechtlicher Status und M3-Prüfung</w:t>
      </w:r>
    </w:p>
    <w:p w14:paraId="62A6DC8A" w14:textId="77777777" w:rsidR="001E56B8" w:rsidRPr="00840688" w:rsidRDefault="001E56B8" w:rsidP="001E56B8">
      <w:pPr>
        <w:ind w:left="360"/>
        <w:rPr>
          <w:rFonts w:ascii="MetaNormal-Roman" w:hAnsi="MetaNormal-Roman"/>
          <w:b/>
          <w:bCs/>
          <w:sz w:val="40"/>
          <w:szCs w:val="40"/>
        </w:rPr>
      </w:pPr>
      <w:r w:rsidRPr="00221101">
        <w:rPr>
          <w:rFonts w:ascii="MetaNormal-Roman" w:hAnsi="MetaNormal-Roman"/>
          <w:b/>
          <w:bCs/>
          <w:sz w:val="24"/>
          <w:szCs w:val="24"/>
        </w:rPr>
        <w:tab/>
      </w:r>
    </w:p>
    <w:p w14:paraId="366786B4" w14:textId="77777777" w:rsidR="001E56B8" w:rsidRPr="00CD30A3" w:rsidRDefault="001E56B8" w:rsidP="001E56B8">
      <w:pPr>
        <w:pStyle w:val="para134"/>
        <w:numPr>
          <w:ilvl w:val="0"/>
          <w:numId w:val="9"/>
        </w:numPr>
        <w:tabs>
          <w:tab w:val="clear" w:pos="720"/>
          <w:tab w:val="num" w:pos="426"/>
        </w:tabs>
        <w:ind w:left="426" w:hanging="426"/>
        <w:jc w:val="both"/>
        <w:rPr>
          <w:rFonts w:ascii="MetaNormal-Roman" w:hAnsi="MetaNormal-Roman"/>
          <w:sz w:val="22"/>
          <w:szCs w:val="22"/>
        </w:rPr>
      </w:pPr>
      <w:r w:rsidRPr="00CD30A3">
        <w:rPr>
          <w:rFonts w:ascii="MetaNormal-Roman" w:hAnsi="MetaNormal-Roman"/>
          <w:sz w:val="22"/>
          <w:szCs w:val="22"/>
        </w:rPr>
        <w:t>Rechtliche Grundlage für das Praktische Jahr ist die Studienordnung für das 6. Studienjahr; für externe Tertiale innerhalb Deutschlands gilt die jeweilige gültige Studienordnung vor Ort</w:t>
      </w:r>
    </w:p>
    <w:p w14:paraId="3CA788CC" w14:textId="77777777" w:rsidR="001E56B8" w:rsidRPr="00CD30A3" w:rsidRDefault="001E56B8" w:rsidP="001E56B8">
      <w:pPr>
        <w:pStyle w:val="para134"/>
        <w:ind w:left="426" w:firstLine="0"/>
        <w:jc w:val="both"/>
        <w:rPr>
          <w:rFonts w:ascii="MetaNormal-Roman" w:hAnsi="MetaNormal-Roman"/>
          <w:sz w:val="22"/>
          <w:szCs w:val="22"/>
        </w:rPr>
      </w:pPr>
    </w:p>
    <w:p w14:paraId="0237D90C" w14:textId="77777777" w:rsidR="001E56B8" w:rsidRPr="00CD30A3" w:rsidRDefault="001E56B8" w:rsidP="001E56B8">
      <w:pPr>
        <w:pStyle w:val="para134"/>
        <w:numPr>
          <w:ilvl w:val="0"/>
          <w:numId w:val="9"/>
        </w:numPr>
        <w:tabs>
          <w:tab w:val="clear" w:pos="720"/>
          <w:tab w:val="num" w:pos="426"/>
        </w:tabs>
        <w:ind w:left="426" w:hanging="426"/>
        <w:jc w:val="both"/>
        <w:rPr>
          <w:rFonts w:ascii="MetaNormal-Roman" w:hAnsi="MetaNormal-Roman"/>
          <w:sz w:val="22"/>
          <w:szCs w:val="22"/>
        </w:rPr>
      </w:pPr>
      <w:r w:rsidRPr="00CD30A3">
        <w:rPr>
          <w:rFonts w:ascii="MetaNormal-Roman" w:hAnsi="MetaNormal-Roman"/>
          <w:sz w:val="22"/>
          <w:szCs w:val="22"/>
        </w:rPr>
        <w:t>Die Ausbildung im Praktischen Jahr ist ordentliches Universitätsstudium, Ihre rechtliche Stellung als Studierender ändert sich durch den Antritt des PJ nicht. Während des gesamten PJ müssen Sie immatrikuliert nicht im Urlaubssemester sein</w:t>
      </w:r>
    </w:p>
    <w:p w14:paraId="338E5A28" w14:textId="77777777" w:rsidR="001E56B8" w:rsidRPr="00CD30A3" w:rsidRDefault="001E56B8" w:rsidP="001E56B8">
      <w:pPr>
        <w:tabs>
          <w:tab w:val="num" w:pos="426"/>
        </w:tabs>
        <w:ind w:left="426" w:hanging="426"/>
        <w:rPr>
          <w:rFonts w:ascii="MetaNormal-Roman" w:hAnsi="MetaNormal-Roman"/>
          <w:bCs/>
        </w:rPr>
      </w:pPr>
    </w:p>
    <w:p w14:paraId="77257E3B" w14:textId="77777777" w:rsidR="001E56B8" w:rsidRPr="00CD30A3" w:rsidRDefault="001E56B8" w:rsidP="001E56B8">
      <w:pPr>
        <w:numPr>
          <w:ilvl w:val="0"/>
          <w:numId w:val="10"/>
        </w:numPr>
        <w:tabs>
          <w:tab w:val="clear" w:pos="720"/>
          <w:tab w:val="num" w:pos="426"/>
        </w:tabs>
        <w:ind w:left="426" w:hanging="426"/>
        <w:rPr>
          <w:rFonts w:ascii="MetaNormal-Roman" w:hAnsi="MetaNormal-Roman"/>
          <w:bCs/>
        </w:rPr>
      </w:pPr>
      <w:r w:rsidRPr="00CD30A3">
        <w:rPr>
          <w:rFonts w:ascii="MetaNormal-Roman" w:hAnsi="MetaNormal-Roman"/>
          <w:bCs/>
        </w:rPr>
        <w:t>Bitte melden Sie sich wie gewohnt bei der Universität zurück und überweisen die Verwaltungsgebühr</w:t>
      </w:r>
    </w:p>
    <w:p w14:paraId="74689C22" w14:textId="77777777" w:rsidR="001E56B8" w:rsidRDefault="001E56B8" w:rsidP="001E56B8">
      <w:pPr>
        <w:tabs>
          <w:tab w:val="num" w:pos="426"/>
        </w:tabs>
        <w:ind w:left="426" w:hanging="426"/>
        <w:rPr>
          <w:rFonts w:ascii="MetaNormal-Roman" w:hAnsi="MetaNormal-Roman"/>
          <w:bCs/>
          <w:sz w:val="24"/>
          <w:szCs w:val="24"/>
        </w:rPr>
      </w:pPr>
      <w:r w:rsidRPr="00221101">
        <w:rPr>
          <w:rFonts w:ascii="MetaNormal-Roman" w:hAnsi="MetaNormal-Roman"/>
          <w:bCs/>
          <w:sz w:val="24"/>
          <w:szCs w:val="24"/>
        </w:rPr>
        <w:t xml:space="preserve"> </w:t>
      </w:r>
      <w:r w:rsidRPr="00221101">
        <w:rPr>
          <w:rFonts w:ascii="MetaNormal-Roman" w:hAnsi="MetaNormal-Roman"/>
          <w:bCs/>
          <w:sz w:val="24"/>
          <w:szCs w:val="24"/>
        </w:rPr>
        <w:tab/>
      </w:r>
    </w:p>
    <w:p w14:paraId="6C3ACA8C" w14:textId="77777777" w:rsidR="001E56B8" w:rsidRPr="00A621F2" w:rsidRDefault="001E56B8" w:rsidP="001E56B8">
      <w:pPr>
        <w:numPr>
          <w:ilvl w:val="0"/>
          <w:numId w:val="10"/>
        </w:numPr>
        <w:tabs>
          <w:tab w:val="clear" w:pos="720"/>
          <w:tab w:val="num" w:pos="426"/>
        </w:tabs>
        <w:ind w:left="426" w:hanging="426"/>
        <w:rPr>
          <w:rFonts w:ascii="MetaNormal-Roman" w:hAnsi="MetaNormal-Roman"/>
          <w:bCs/>
          <w:sz w:val="24"/>
          <w:szCs w:val="24"/>
        </w:rPr>
      </w:pPr>
      <w:r w:rsidRPr="00A621F2">
        <w:rPr>
          <w:rFonts w:ascii="MetaNormal-Roman" w:hAnsi="MetaNormal-Roman"/>
          <w:bCs/>
          <w:sz w:val="24"/>
          <w:szCs w:val="24"/>
        </w:rPr>
        <w:t>Die Prüfungszeit für M3 sind</w:t>
      </w:r>
      <w:r>
        <w:rPr>
          <w:rFonts w:ascii="MetaNormal-Roman" w:hAnsi="MetaNormal-Roman"/>
          <w:bCs/>
          <w:sz w:val="24"/>
          <w:szCs w:val="24"/>
        </w:rPr>
        <w:t xml:space="preserve"> jeweils</w:t>
      </w:r>
      <w:r w:rsidRPr="00A621F2">
        <w:rPr>
          <w:rFonts w:ascii="MetaNormal-Roman" w:hAnsi="MetaNormal-Roman"/>
          <w:bCs/>
          <w:sz w:val="24"/>
          <w:szCs w:val="24"/>
        </w:rPr>
        <w:t xml:space="preserve"> </w:t>
      </w:r>
      <w:r>
        <w:rPr>
          <w:rFonts w:ascii="MetaNormal-Roman" w:hAnsi="MetaNormal-Roman"/>
          <w:bCs/>
          <w:sz w:val="24"/>
          <w:szCs w:val="24"/>
        </w:rPr>
        <w:t>Mai und Juni</w:t>
      </w:r>
      <w:r w:rsidRPr="00A621F2">
        <w:rPr>
          <w:rFonts w:ascii="MetaNormal-Roman" w:hAnsi="MetaNormal-Roman"/>
          <w:bCs/>
          <w:sz w:val="24"/>
          <w:szCs w:val="24"/>
        </w:rPr>
        <w:t xml:space="preserve"> bzw. November und Dezember</w:t>
      </w:r>
      <w:r>
        <w:rPr>
          <w:rFonts w:ascii="MetaNormal-Roman" w:hAnsi="MetaNormal-Roman"/>
          <w:bCs/>
          <w:sz w:val="24"/>
          <w:szCs w:val="24"/>
        </w:rPr>
        <w:t xml:space="preserve"> eines Jahres – aus organisatorischen Gründen wird die gesamte Prüfungsspanne genutzt.</w:t>
      </w:r>
      <w:r w:rsidRPr="00A621F2">
        <w:rPr>
          <w:rFonts w:ascii="MetaNormal-Roman" w:hAnsi="MetaNormal-Roman"/>
          <w:bCs/>
          <w:sz w:val="24"/>
          <w:szCs w:val="24"/>
        </w:rPr>
        <w:t xml:space="preserve"> Der Prüfungstermin wird zugeteilt und kann von Ihnen nicht beeinflusst werden </w:t>
      </w:r>
    </w:p>
    <w:p w14:paraId="267942FD" w14:textId="77777777" w:rsidR="001E56B8" w:rsidRPr="00221101" w:rsidRDefault="001E56B8" w:rsidP="001E56B8">
      <w:pPr>
        <w:ind w:left="360"/>
        <w:rPr>
          <w:rFonts w:ascii="MetaNormal-Roman" w:hAnsi="MetaNormal-Roman"/>
          <w:b/>
          <w:bCs/>
          <w:sz w:val="24"/>
          <w:szCs w:val="24"/>
        </w:rPr>
      </w:pPr>
    </w:p>
    <w:p w14:paraId="150BAD91" w14:textId="77777777" w:rsidR="001E56B8" w:rsidRPr="00CD30A3" w:rsidRDefault="001E56B8" w:rsidP="001E56B8">
      <w:pPr>
        <w:pStyle w:val="berschrift1"/>
        <w:rPr>
          <w:color w:val="FF0000"/>
          <w:sz w:val="24"/>
          <w:szCs w:val="24"/>
        </w:rPr>
      </w:pPr>
      <w:r w:rsidRPr="00CD30A3">
        <w:rPr>
          <w:color w:val="FF0000"/>
          <w:sz w:val="24"/>
          <w:szCs w:val="24"/>
        </w:rPr>
        <w:t>Was muss ich für die InnerdeutschE PJ-MObilität bEachten?</w:t>
      </w:r>
    </w:p>
    <w:p w14:paraId="7C0E5C5A" w14:textId="77777777" w:rsidR="001E56B8" w:rsidRPr="00221101" w:rsidRDefault="001E56B8" w:rsidP="001E56B8">
      <w:pPr>
        <w:pStyle w:val="para134"/>
        <w:tabs>
          <w:tab w:val="num" w:pos="426"/>
        </w:tabs>
        <w:ind w:left="426" w:hanging="426"/>
        <w:jc w:val="both"/>
        <w:rPr>
          <w:rFonts w:ascii="MetaNormal-Roman" w:hAnsi="MetaNormal-Roman"/>
          <w:sz w:val="24"/>
          <w:szCs w:val="24"/>
        </w:rPr>
      </w:pPr>
    </w:p>
    <w:p w14:paraId="4DF9F03D" w14:textId="77777777" w:rsidR="001E56B8" w:rsidRPr="00CD30A3" w:rsidRDefault="001E56B8" w:rsidP="001E56B8">
      <w:pPr>
        <w:pStyle w:val="para134"/>
        <w:numPr>
          <w:ilvl w:val="0"/>
          <w:numId w:val="6"/>
        </w:numPr>
        <w:tabs>
          <w:tab w:val="clear" w:pos="720"/>
        </w:tabs>
        <w:ind w:left="426" w:hanging="426"/>
        <w:jc w:val="both"/>
        <w:rPr>
          <w:rFonts w:ascii="MetaNormal-Roman" w:hAnsi="MetaNormal-Roman"/>
          <w:sz w:val="22"/>
          <w:szCs w:val="22"/>
        </w:rPr>
      </w:pPr>
      <w:r w:rsidRPr="00CD30A3">
        <w:rPr>
          <w:rFonts w:ascii="MetaNormal-Roman" w:hAnsi="MetaNormal-Roman"/>
          <w:sz w:val="22"/>
          <w:szCs w:val="22"/>
        </w:rPr>
        <w:t>Wenn Sie Tertiale an anderen deutschen Universitätskliniken bzw. Lehrkrankenhäusern absolvieren, bleiben Sie in Heidelberg immatrikuliert und absolvieren die Staatsprüfung an unserem Universitätsklinikum bzw. an unseren Lehrkrankenhäusern</w:t>
      </w:r>
    </w:p>
    <w:p w14:paraId="088244A2" w14:textId="77777777" w:rsidR="001E56B8" w:rsidRPr="00CD30A3" w:rsidRDefault="001E56B8" w:rsidP="001E56B8">
      <w:pPr>
        <w:pStyle w:val="para134"/>
        <w:ind w:left="426" w:firstLine="0"/>
        <w:jc w:val="both"/>
        <w:rPr>
          <w:rFonts w:ascii="MetaNormal-Roman" w:hAnsi="MetaNormal-Roman"/>
          <w:sz w:val="22"/>
          <w:szCs w:val="22"/>
        </w:rPr>
      </w:pPr>
    </w:p>
    <w:p w14:paraId="088FA09E" w14:textId="77777777" w:rsidR="001E56B8" w:rsidRPr="00CD30A3" w:rsidRDefault="001E56B8" w:rsidP="001E56B8">
      <w:pPr>
        <w:pStyle w:val="para134"/>
        <w:numPr>
          <w:ilvl w:val="0"/>
          <w:numId w:val="6"/>
        </w:numPr>
        <w:tabs>
          <w:tab w:val="clear" w:pos="720"/>
        </w:tabs>
        <w:ind w:left="426" w:hanging="426"/>
        <w:jc w:val="both"/>
        <w:rPr>
          <w:rFonts w:ascii="MetaNormal-Roman" w:hAnsi="MetaNormal-Roman"/>
          <w:sz w:val="22"/>
          <w:szCs w:val="22"/>
        </w:rPr>
      </w:pPr>
      <w:r w:rsidRPr="00CD30A3">
        <w:rPr>
          <w:rFonts w:ascii="MetaNormal-Roman" w:hAnsi="MetaNormal-Roman"/>
          <w:sz w:val="22"/>
          <w:szCs w:val="22"/>
        </w:rPr>
        <w:t>Die Ausbildung im PJ erfolgt nach einem Ausbildungsplan (Logbuch), es gilt immer das Logbuch, das am jeweiligen Ausbildungsort gültig ist.</w:t>
      </w:r>
    </w:p>
    <w:p w14:paraId="091195DC" w14:textId="77777777" w:rsidR="001E56B8" w:rsidRPr="00CD30A3" w:rsidRDefault="001E56B8" w:rsidP="001E56B8">
      <w:pPr>
        <w:pStyle w:val="para134"/>
        <w:tabs>
          <w:tab w:val="num" w:pos="426"/>
        </w:tabs>
        <w:ind w:left="426" w:hanging="426"/>
        <w:jc w:val="both"/>
        <w:rPr>
          <w:rFonts w:ascii="MetaNormal-Roman" w:hAnsi="MetaNormal-Roman"/>
          <w:sz w:val="22"/>
          <w:szCs w:val="22"/>
        </w:rPr>
      </w:pPr>
    </w:p>
    <w:p w14:paraId="02AEBED7" w14:textId="77777777" w:rsidR="001E56B8" w:rsidRPr="00CD30A3" w:rsidRDefault="001E56B8" w:rsidP="001E56B8">
      <w:pPr>
        <w:pStyle w:val="para134"/>
        <w:numPr>
          <w:ilvl w:val="0"/>
          <w:numId w:val="6"/>
        </w:numPr>
        <w:tabs>
          <w:tab w:val="clear" w:pos="720"/>
        </w:tabs>
        <w:ind w:left="426" w:hanging="426"/>
        <w:jc w:val="both"/>
        <w:rPr>
          <w:rFonts w:ascii="MetaNormal-Roman" w:hAnsi="MetaNormal-Roman"/>
          <w:sz w:val="22"/>
          <w:szCs w:val="22"/>
        </w:rPr>
      </w:pPr>
      <w:r w:rsidRPr="00CD30A3">
        <w:rPr>
          <w:rFonts w:ascii="MetaNormal-Roman" w:hAnsi="MetaNormal-Roman"/>
          <w:sz w:val="22"/>
          <w:szCs w:val="22"/>
        </w:rPr>
        <w:t xml:space="preserve">Die innerdeutsche Mobilität im PJ ist nur für vollständige Tertiale </w:t>
      </w:r>
      <w:r w:rsidRPr="00CD30A3">
        <w:rPr>
          <w:rFonts w:ascii="MetaNormal-Roman" w:hAnsi="MetaNormal-Roman"/>
          <w:b/>
          <w:sz w:val="22"/>
          <w:szCs w:val="22"/>
        </w:rPr>
        <w:t xml:space="preserve">(keine Splittung) </w:t>
      </w:r>
      <w:r w:rsidRPr="00CD30A3">
        <w:rPr>
          <w:rFonts w:ascii="MetaNormal-Roman" w:hAnsi="MetaNormal-Roman"/>
          <w:sz w:val="22"/>
          <w:szCs w:val="22"/>
        </w:rPr>
        <w:t>möglich. Bitte geben Sie bei der Anmeldung geplante Tertiale an anderen Universitäten in der vorgesehenen Spalte ein</w:t>
      </w:r>
    </w:p>
    <w:p w14:paraId="04DBEE23" w14:textId="77777777" w:rsidR="001E56B8" w:rsidRPr="00CD30A3" w:rsidRDefault="001E56B8" w:rsidP="001E56B8">
      <w:pPr>
        <w:pStyle w:val="Listenabsatz"/>
        <w:rPr>
          <w:rFonts w:ascii="MetaNormal-Roman" w:hAnsi="MetaNormal-Roman"/>
          <w:sz w:val="22"/>
          <w:szCs w:val="22"/>
        </w:rPr>
      </w:pPr>
    </w:p>
    <w:p w14:paraId="044B78C2" w14:textId="77777777" w:rsidR="001E56B8" w:rsidRPr="00CD30A3" w:rsidRDefault="001E56B8" w:rsidP="001E56B8">
      <w:pPr>
        <w:pStyle w:val="para134"/>
        <w:numPr>
          <w:ilvl w:val="0"/>
          <w:numId w:val="6"/>
        </w:numPr>
        <w:tabs>
          <w:tab w:val="clear" w:pos="720"/>
        </w:tabs>
        <w:ind w:left="426" w:hanging="426"/>
        <w:jc w:val="both"/>
        <w:rPr>
          <w:rFonts w:ascii="MetaNormal-Roman" w:hAnsi="MetaNormal-Roman"/>
          <w:sz w:val="22"/>
          <w:szCs w:val="22"/>
        </w:rPr>
      </w:pPr>
      <w:r w:rsidRPr="00CD30A3">
        <w:rPr>
          <w:rFonts w:ascii="MetaNormal-Roman" w:hAnsi="MetaNormal-Roman"/>
          <w:sz w:val="22"/>
          <w:szCs w:val="22"/>
        </w:rPr>
        <w:t>Bis 2 Wochen vor Tertial-Beginn muss verbindlich und schriftlich im Studiendekanat bekannt gegeben werden, ob ein PJ-Tertial an einer anderen Universität Deutschlands absolviert wird</w:t>
      </w:r>
    </w:p>
    <w:p w14:paraId="5E644BE2" w14:textId="77777777" w:rsidR="001E56B8" w:rsidRPr="00CD30A3" w:rsidRDefault="001E56B8" w:rsidP="001E56B8">
      <w:pPr>
        <w:pStyle w:val="Listenabsatz"/>
        <w:tabs>
          <w:tab w:val="num" w:pos="426"/>
        </w:tabs>
        <w:ind w:left="426" w:hanging="426"/>
        <w:rPr>
          <w:rFonts w:ascii="MetaNormal-Roman" w:hAnsi="MetaNormal-Roman"/>
          <w:sz w:val="22"/>
          <w:szCs w:val="22"/>
        </w:rPr>
      </w:pPr>
    </w:p>
    <w:p w14:paraId="48C00E7F" w14:textId="77777777" w:rsidR="001E56B8" w:rsidRPr="00CD30A3" w:rsidRDefault="001E56B8" w:rsidP="001E56B8">
      <w:pPr>
        <w:pStyle w:val="para134"/>
        <w:numPr>
          <w:ilvl w:val="0"/>
          <w:numId w:val="6"/>
        </w:numPr>
        <w:tabs>
          <w:tab w:val="clear" w:pos="720"/>
        </w:tabs>
        <w:ind w:left="426" w:hanging="426"/>
        <w:jc w:val="both"/>
        <w:rPr>
          <w:rFonts w:ascii="MetaNormal-Roman" w:hAnsi="MetaNormal-Roman"/>
          <w:sz w:val="22"/>
          <w:szCs w:val="22"/>
        </w:rPr>
      </w:pPr>
      <w:r w:rsidRPr="00CD30A3">
        <w:rPr>
          <w:rFonts w:ascii="MetaNormal-Roman" w:hAnsi="MetaNormal-Roman"/>
          <w:sz w:val="22"/>
          <w:szCs w:val="22"/>
        </w:rPr>
        <w:t>Mindestens ein</w:t>
      </w:r>
      <w:r>
        <w:rPr>
          <w:rFonts w:ascii="MetaNormal-Roman" w:hAnsi="MetaNormal-Roman"/>
          <w:sz w:val="22"/>
          <w:szCs w:val="22"/>
        </w:rPr>
        <w:t xml:space="preserve"> </w:t>
      </w:r>
      <w:proofErr w:type="spellStart"/>
      <w:r w:rsidRPr="00CD30A3">
        <w:rPr>
          <w:rFonts w:ascii="MetaNormal-Roman" w:hAnsi="MetaNormal-Roman"/>
          <w:sz w:val="22"/>
          <w:szCs w:val="22"/>
        </w:rPr>
        <w:t>vollständige</w:t>
      </w:r>
      <w:r>
        <w:rPr>
          <w:rFonts w:ascii="MetaNormal-Roman" w:hAnsi="MetaNormal-Roman"/>
          <w:sz w:val="22"/>
          <w:szCs w:val="22"/>
        </w:rPr>
        <w:t>s</w:t>
      </w:r>
      <w:r w:rsidRPr="00CD30A3">
        <w:rPr>
          <w:rFonts w:ascii="MetaNormal-Roman" w:hAnsi="MetaNormal-Roman"/>
          <w:sz w:val="22"/>
          <w:szCs w:val="22"/>
        </w:rPr>
        <w:t>Tertial</w:t>
      </w:r>
      <w:proofErr w:type="spellEnd"/>
      <w:r w:rsidRPr="00CD30A3">
        <w:rPr>
          <w:rFonts w:ascii="MetaNormal-Roman" w:hAnsi="MetaNormal-Roman"/>
          <w:sz w:val="22"/>
          <w:szCs w:val="22"/>
        </w:rPr>
        <w:t xml:space="preserve"> soll am Universitätsklinikum Heidelberg bzw. einem Lehrkrankenhaus bzw. in einer Lehrpraxis der Medizinischen Fakultät Heidelberg absolviert werden, damit die Zuordnung zur Universität Heidelberg weiterhin gegeben ist. </w:t>
      </w:r>
    </w:p>
    <w:p w14:paraId="0AF8F894" w14:textId="77777777" w:rsidR="001E56B8" w:rsidRPr="00221101" w:rsidRDefault="001E56B8" w:rsidP="001E56B8">
      <w:pPr>
        <w:pStyle w:val="para134"/>
        <w:ind w:left="360" w:firstLine="0"/>
        <w:jc w:val="both"/>
        <w:rPr>
          <w:rFonts w:ascii="MetaNormal-Roman" w:hAnsi="MetaNormal-Roman"/>
          <w:sz w:val="24"/>
          <w:szCs w:val="24"/>
        </w:rPr>
      </w:pPr>
    </w:p>
    <w:p w14:paraId="0C650276" w14:textId="77777777" w:rsidR="001E56B8" w:rsidRPr="00CD30A3" w:rsidRDefault="001E56B8" w:rsidP="001E56B8">
      <w:pPr>
        <w:pStyle w:val="berschrift1"/>
        <w:rPr>
          <w:color w:val="FF0000"/>
          <w:sz w:val="24"/>
          <w:szCs w:val="24"/>
        </w:rPr>
      </w:pPr>
      <w:r w:rsidRPr="00CD30A3">
        <w:rPr>
          <w:color w:val="FF0000"/>
          <w:sz w:val="24"/>
          <w:szCs w:val="24"/>
        </w:rPr>
        <w:t>Was muss ich bei Auslandstertialen beachten?</w:t>
      </w:r>
    </w:p>
    <w:p w14:paraId="1A1C214A" w14:textId="77777777" w:rsidR="001E56B8" w:rsidRPr="00221101" w:rsidRDefault="001E56B8" w:rsidP="001E56B8">
      <w:pPr>
        <w:pStyle w:val="para134"/>
        <w:ind w:left="0" w:firstLine="0"/>
        <w:rPr>
          <w:rFonts w:ascii="MetaNormal-Roman" w:hAnsi="MetaNormal-Roman"/>
          <w:b/>
          <w:color w:val="808080"/>
          <w:sz w:val="24"/>
          <w:szCs w:val="24"/>
        </w:rPr>
      </w:pPr>
    </w:p>
    <w:p w14:paraId="4435E51B" w14:textId="77777777" w:rsidR="001E56B8" w:rsidRDefault="001E56B8" w:rsidP="001E56B8">
      <w:pPr>
        <w:pStyle w:val="para139"/>
        <w:numPr>
          <w:ilvl w:val="0"/>
          <w:numId w:val="8"/>
        </w:numPr>
        <w:jc w:val="both"/>
        <w:rPr>
          <w:rFonts w:ascii="MetaNormalLF-Roman" w:hAnsi="MetaNormalLF-Roman"/>
          <w:sz w:val="22"/>
          <w:szCs w:val="22"/>
        </w:rPr>
      </w:pPr>
      <w:r w:rsidRPr="00CD30A3">
        <w:rPr>
          <w:rFonts w:ascii="MetaNormalLF-Roman" w:hAnsi="MetaNormalLF-Roman"/>
          <w:sz w:val="22"/>
          <w:szCs w:val="22"/>
        </w:rPr>
        <w:t xml:space="preserve">Auskunft zur Äquivalenz Ihrer Auslandstertiale erhalten Sie im Studiendekanat bei </w:t>
      </w:r>
    </w:p>
    <w:p w14:paraId="62A312C0" w14:textId="1442521A" w:rsidR="001E56B8" w:rsidRPr="00CD30A3" w:rsidRDefault="001E56B8" w:rsidP="001E56B8">
      <w:pPr>
        <w:pStyle w:val="para139"/>
        <w:ind w:left="720"/>
        <w:jc w:val="both"/>
        <w:rPr>
          <w:rFonts w:ascii="MetaNormalLF-Roman" w:hAnsi="MetaNormalLF-Roman"/>
          <w:sz w:val="22"/>
          <w:szCs w:val="22"/>
        </w:rPr>
      </w:pPr>
      <w:r w:rsidRPr="00CD30A3">
        <w:rPr>
          <w:rFonts w:ascii="MetaNormalLF-Roman" w:hAnsi="MetaNormalLF-Roman"/>
          <w:sz w:val="22"/>
          <w:szCs w:val="22"/>
        </w:rPr>
        <w:t xml:space="preserve">Frau </w:t>
      </w:r>
      <w:r w:rsidR="00220048">
        <w:rPr>
          <w:rFonts w:ascii="MetaNormalLF-Roman" w:hAnsi="MetaNormalLF-Roman"/>
          <w:sz w:val="22"/>
          <w:szCs w:val="22"/>
        </w:rPr>
        <w:t>Avono</w:t>
      </w:r>
    </w:p>
    <w:p w14:paraId="251336B4" w14:textId="77777777" w:rsidR="001E56B8" w:rsidRPr="00CD30A3" w:rsidRDefault="001E56B8" w:rsidP="001E56B8">
      <w:pPr>
        <w:pStyle w:val="para139"/>
        <w:ind w:left="720"/>
        <w:jc w:val="both"/>
        <w:rPr>
          <w:rFonts w:ascii="MetaNormalLF-Roman" w:hAnsi="MetaNormalLF-Roman"/>
          <w:sz w:val="22"/>
          <w:szCs w:val="22"/>
        </w:rPr>
      </w:pPr>
    </w:p>
    <w:p w14:paraId="6D2660E5" w14:textId="77777777" w:rsidR="001E56B8" w:rsidRDefault="001E56B8" w:rsidP="001E56B8">
      <w:pPr>
        <w:pStyle w:val="para139"/>
        <w:numPr>
          <w:ilvl w:val="0"/>
          <w:numId w:val="8"/>
        </w:numPr>
        <w:ind w:left="360"/>
        <w:jc w:val="both"/>
        <w:rPr>
          <w:rFonts w:ascii="MetaNormalLF-Roman" w:hAnsi="MetaNormalLF-Roman"/>
          <w:sz w:val="22"/>
          <w:szCs w:val="22"/>
        </w:rPr>
      </w:pPr>
      <w:r w:rsidRPr="00CD30A3">
        <w:rPr>
          <w:rFonts w:ascii="MetaNormalLF-Roman" w:hAnsi="MetaNormalLF-Roman"/>
          <w:sz w:val="22"/>
          <w:szCs w:val="22"/>
        </w:rPr>
        <w:t xml:space="preserve">Bitte planen Sie Ihr Auslandstertial möglichst im mittleren Tertial. Wegen der Fristen zur </w:t>
      </w:r>
    </w:p>
    <w:p w14:paraId="7460124C" w14:textId="77777777" w:rsidR="001E56B8" w:rsidRDefault="001E56B8" w:rsidP="001E56B8">
      <w:pPr>
        <w:pStyle w:val="para139"/>
        <w:ind w:left="360"/>
        <w:jc w:val="both"/>
        <w:rPr>
          <w:rFonts w:ascii="MetaNormalLF-Roman" w:hAnsi="MetaNormalLF-Roman"/>
          <w:sz w:val="22"/>
          <w:szCs w:val="22"/>
        </w:rPr>
      </w:pPr>
      <w:r>
        <w:rPr>
          <w:rFonts w:ascii="MetaNormalLF-Roman" w:hAnsi="MetaNormalLF-Roman"/>
          <w:sz w:val="22"/>
          <w:szCs w:val="22"/>
        </w:rPr>
        <w:lastRenderedPageBreak/>
        <w:t xml:space="preserve">       </w:t>
      </w:r>
      <w:r w:rsidRPr="00CD30A3">
        <w:rPr>
          <w:rFonts w:ascii="MetaNormalLF-Roman" w:hAnsi="MetaNormalLF-Roman"/>
          <w:sz w:val="22"/>
          <w:szCs w:val="22"/>
        </w:rPr>
        <w:t xml:space="preserve">Anerkennung des Auslandstertials und Zulassung zum dritten Staatsexamen darf ein </w:t>
      </w:r>
      <w:r>
        <w:rPr>
          <w:rFonts w:ascii="MetaNormalLF-Roman" w:hAnsi="MetaNormalLF-Roman"/>
          <w:sz w:val="22"/>
          <w:szCs w:val="22"/>
        </w:rPr>
        <w:t xml:space="preserve"> </w:t>
      </w:r>
    </w:p>
    <w:p w14:paraId="24AAD709" w14:textId="77777777" w:rsidR="001E56B8" w:rsidRDefault="001E56B8" w:rsidP="001E56B8">
      <w:pPr>
        <w:pStyle w:val="para139"/>
        <w:ind w:left="360"/>
        <w:jc w:val="both"/>
        <w:rPr>
          <w:rFonts w:ascii="MetaNormalLF-Roman" w:hAnsi="MetaNormalLF-Roman"/>
          <w:sz w:val="22"/>
          <w:szCs w:val="22"/>
        </w:rPr>
      </w:pPr>
      <w:r>
        <w:rPr>
          <w:rFonts w:ascii="MetaNormalLF-Roman" w:hAnsi="MetaNormalLF-Roman"/>
          <w:sz w:val="22"/>
          <w:szCs w:val="22"/>
        </w:rPr>
        <w:t xml:space="preserve">      </w:t>
      </w:r>
      <w:r w:rsidRPr="00CD30A3">
        <w:rPr>
          <w:rFonts w:ascii="MetaNormalLF-Roman" w:hAnsi="MetaNormalLF-Roman"/>
          <w:sz w:val="22"/>
          <w:szCs w:val="22"/>
        </w:rPr>
        <w:t xml:space="preserve">Auslandstertial im letzten Tertial maximal 12 Wochen dauern. Falls das letzte Tertial </w:t>
      </w:r>
    </w:p>
    <w:p w14:paraId="49083DA0" w14:textId="77777777" w:rsidR="001E56B8" w:rsidRPr="00CD30A3" w:rsidRDefault="001E56B8" w:rsidP="001E56B8">
      <w:pPr>
        <w:pStyle w:val="para139"/>
        <w:ind w:left="360"/>
        <w:jc w:val="both"/>
        <w:rPr>
          <w:rFonts w:ascii="MetaNormalLF-Roman" w:hAnsi="MetaNormalLF-Roman"/>
          <w:sz w:val="22"/>
          <w:szCs w:val="22"/>
        </w:rPr>
      </w:pPr>
      <w:r>
        <w:rPr>
          <w:rFonts w:ascii="MetaNormalLF-Roman" w:hAnsi="MetaNormalLF-Roman"/>
          <w:sz w:val="22"/>
          <w:szCs w:val="22"/>
        </w:rPr>
        <w:t xml:space="preserve">      </w:t>
      </w:r>
      <w:r w:rsidRPr="00CD30A3">
        <w:rPr>
          <w:rFonts w:ascii="MetaNormalLF-Roman" w:hAnsi="MetaNormalLF-Roman"/>
          <w:sz w:val="22"/>
          <w:szCs w:val="22"/>
        </w:rPr>
        <w:t>gesplittet wird, muss die zweite Hälfte des Tertials an der Heimatuni absolviert werden.</w:t>
      </w:r>
    </w:p>
    <w:p w14:paraId="5C30F64B" w14:textId="77777777" w:rsidR="001E56B8" w:rsidRPr="00CD30A3" w:rsidRDefault="001E56B8" w:rsidP="001E56B8">
      <w:pPr>
        <w:pStyle w:val="Listenabsatz"/>
        <w:rPr>
          <w:rFonts w:ascii="MetaNormalLF-Roman" w:hAnsi="MetaNormalLF-Roman"/>
          <w:sz w:val="22"/>
          <w:szCs w:val="22"/>
        </w:rPr>
      </w:pPr>
    </w:p>
    <w:p w14:paraId="5D658CE9" w14:textId="77777777" w:rsidR="001E56B8" w:rsidRPr="00CD30A3" w:rsidRDefault="001E56B8" w:rsidP="001E56B8">
      <w:pPr>
        <w:pStyle w:val="para139"/>
        <w:numPr>
          <w:ilvl w:val="0"/>
          <w:numId w:val="8"/>
        </w:numPr>
        <w:jc w:val="both"/>
        <w:rPr>
          <w:rFonts w:ascii="MetaNormalLF-Roman" w:hAnsi="MetaNormalLF-Roman"/>
          <w:sz w:val="22"/>
          <w:szCs w:val="22"/>
        </w:rPr>
      </w:pPr>
      <w:r w:rsidRPr="00CD30A3">
        <w:rPr>
          <w:rFonts w:ascii="MetaNormalLF-Roman" w:hAnsi="MetaNormalLF-Roman"/>
          <w:sz w:val="22"/>
          <w:szCs w:val="22"/>
        </w:rPr>
        <w:t xml:space="preserve">Es dürfen insgesamt max. zwei Tertiale im Ausland absolviert, max. </w:t>
      </w:r>
      <w:r w:rsidRPr="00CD30A3">
        <w:rPr>
          <w:rFonts w:ascii="MetaNormalLF-Roman" w:hAnsi="MetaNormalLF-Roman"/>
          <w:sz w:val="22"/>
          <w:szCs w:val="22"/>
          <w:u w:val="single"/>
        </w:rPr>
        <w:t>ein</w:t>
      </w:r>
      <w:r w:rsidRPr="00CD30A3">
        <w:rPr>
          <w:rFonts w:ascii="MetaNormalLF-Roman" w:hAnsi="MetaNormalLF-Roman"/>
          <w:sz w:val="22"/>
          <w:szCs w:val="22"/>
        </w:rPr>
        <w:t xml:space="preserve"> Auslandstertial darf gesplittet werden (2x8 Wochen); eine Splittung ist nur wie folgt möglich: Ausland/Heidelberg (Uniklinik oder Lehrkrankenhaus), Heidelberg/Ausland oder Ausland/Ausland</w:t>
      </w:r>
    </w:p>
    <w:p w14:paraId="1BDBB58A" w14:textId="77777777" w:rsidR="001E56B8" w:rsidRPr="00CD30A3" w:rsidRDefault="001E56B8" w:rsidP="001E56B8">
      <w:pPr>
        <w:pStyle w:val="para139"/>
        <w:ind w:left="360"/>
        <w:jc w:val="both"/>
        <w:rPr>
          <w:rFonts w:ascii="MetaNormalLF-Roman" w:hAnsi="MetaNormalLF-Roman"/>
          <w:sz w:val="22"/>
          <w:szCs w:val="22"/>
        </w:rPr>
      </w:pPr>
    </w:p>
    <w:p w14:paraId="56D04261" w14:textId="77777777" w:rsidR="001E56B8" w:rsidRPr="00CD30A3" w:rsidRDefault="001E56B8" w:rsidP="001E56B8">
      <w:pPr>
        <w:pStyle w:val="para139"/>
        <w:numPr>
          <w:ilvl w:val="0"/>
          <w:numId w:val="8"/>
        </w:numPr>
        <w:jc w:val="both"/>
        <w:rPr>
          <w:rFonts w:ascii="MetaNormalLF-Roman" w:hAnsi="MetaNormalLF-Roman"/>
          <w:sz w:val="22"/>
          <w:szCs w:val="22"/>
        </w:rPr>
      </w:pPr>
      <w:r w:rsidRPr="00CD30A3">
        <w:rPr>
          <w:rFonts w:ascii="MetaNormalLF-Roman" w:hAnsi="MetaNormalLF-Roman"/>
          <w:sz w:val="22"/>
          <w:szCs w:val="22"/>
        </w:rPr>
        <w:t>Auslandstertiale, die von den offiziell festgelegten PJ-Tertial-Zeiten abweichen, müssen im Studiendekanat mit Frau Kohlgrüber abgesprochen und von ihr genehmigt sein</w:t>
      </w:r>
    </w:p>
    <w:p w14:paraId="0E8F5583" w14:textId="77777777" w:rsidR="001E56B8" w:rsidRPr="00CD30A3" w:rsidRDefault="001E56B8" w:rsidP="001E56B8">
      <w:pPr>
        <w:pStyle w:val="para139"/>
        <w:ind w:left="360"/>
        <w:jc w:val="both"/>
        <w:rPr>
          <w:rFonts w:ascii="MetaNormalLF-Roman" w:hAnsi="MetaNormalLF-Roman"/>
          <w:sz w:val="22"/>
          <w:szCs w:val="22"/>
        </w:rPr>
      </w:pPr>
    </w:p>
    <w:p w14:paraId="2BD04700" w14:textId="77777777" w:rsidR="001E56B8" w:rsidRPr="00CD30A3" w:rsidRDefault="001E56B8" w:rsidP="001E56B8">
      <w:pPr>
        <w:pStyle w:val="para139"/>
        <w:numPr>
          <w:ilvl w:val="0"/>
          <w:numId w:val="8"/>
        </w:numPr>
        <w:jc w:val="both"/>
        <w:rPr>
          <w:rFonts w:ascii="MetaNormalLF-Roman" w:hAnsi="MetaNormalLF-Roman"/>
          <w:sz w:val="22"/>
          <w:szCs w:val="22"/>
        </w:rPr>
      </w:pPr>
      <w:r w:rsidRPr="00CD30A3">
        <w:rPr>
          <w:rFonts w:ascii="MetaNormalLF-Roman" w:hAnsi="MetaNormalLF-Roman"/>
          <w:sz w:val="22"/>
          <w:szCs w:val="22"/>
        </w:rPr>
        <w:t xml:space="preserve">Auslandstertiale, die bei der Anmeldung noch nicht angegeben waren, können nur bis zu </w:t>
      </w:r>
      <w:r w:rsidRPr="00CD30A3">
        <w:rPr>
          <w:rFonts w:ascii="MetaNormalLF-Roman" w:hAnsi="MetaNormalLF-Roman"/>
          <w:b/>
          <w:sz w:val="22"/>
          <w:szCs w:val="22"/>
          <w:u w:val="single"/>
        </w:rPr>
        <w:t>2 Wochen</w:t>
      </w:r>
      <w:r w:rsidRPr="00CD30A3">
        <w:rPr>
          <w:rFonts w:ascii="MetaNormalLF-Roman" w:hAnsi="MetaNormalLF-Roman"/>
          <w:sz w:val="22"/>
          <w:szCs w:val="22"/>
        </w:rPr>
        <w:t xml:space="preserve"> vor dem jeweiligen </w:t>
      </w:r>
      <w:r w:rsidRPr="00CD30A3">
        <w:rPr>
          <w:rFonts w:ascii="MetaNormalLF-Roman" w:hAnsi="MetaNormalLF-Roman"/>
          <w:sz w:val="22"/>
          <w:szCs w:val="22"/>
          <w:u w:val="single"/>
        </w:rPr>
        <w:t>offiziellen</w:t>
      </w:r>
      <w:r w:rsidRPr="00CD30A3">
        <w:rPr>
          <w:rFonts w:ascii="MetaNormalLF-Roman" w:hAnsi="MetaNormalLF-Roman"/>
          <w:sz w:val="22"/>
          <w:szCs w:val="22"/>
        </w:rPr>
        <w:t xml:space="preserve"> </w:t>
      </w:r>
      <w:proofErr w:type="spellStart"/>
      <w:r w:rsidRPr="00CD30A3">
        <w:rPr>
          <w:rFonts w:ascii="MetaNormalLF-Roman" w:hAnsi="MetaNormalLF-Roman"/>
          <w:sz w:val="22"/>
          <w:szCs w:val="22"/>
        </w:rPr>
        <w:t>Tertialbeginn</w:t>
      </w:r>
      <w:proofErr w:type="spellEnd"/>
      <w:r w:rsidRPr="00CD30A3">
        <w:rPr>
          <w:rFonts w:ascii="MetaNormalLF-Roman" w:hAnsi="MetaNormalLF-Roman"/>
          <w:sz w:val="22"/>
          <w:szCs w:val="22"/>
        </w:rPr>
        <w:t xml:space="preserve"> (</w:t>
      </w:r>
      <w:r w:rsidRPr="00CD30A3">
        <w:rPr>
          <w:rFonts w:ascii="MetaNormalLF-Roman" w:hAnsi="MetaNormalLF-Roman"/>
          <w:sz w:val="22"/>
          <w:szCs w:val="22"/>
          <w:u w:val="single"/>
        </w:rPr>
        <w:t>nicht</w:t>
      </w:r>
      <w:r w:rsidRPr="00CD30A3">
        <w:rPr>
          <w:rFonts w:ascii="MetaNormalLF-Roman" w:hAnsi="MetaNormalLF-Roman"/>
          <w:sz w:val="22"/>
          <w:szCs w:val="22"/>
        </w:rPr>
        <w:t xml:space="preserve"> Beginn der Auslandsausbildung) von Frau Kohlgrüber genehmigt werden</w:t>
      </w:r>
    </w:p>
    <w:p w14:paraId="70409E9E" w14:textId="77777777" w:rsidR="001E56B8" w:rsidRPr="00785AC1" w:rsidRDefault="001E56B8" w:rsidP="001E56B8">
      <w:pPr>
        <w:pStyle w:val="para139"/>
        <w:ind w:left="0"/>
        <w:jc w:val="both"/>
        <w:rPr>
          <w:rFonts w:ascii="MetaNormalLF-Roman" w:hAnsi="MetaNormalLF-Roman"/>
          <w:sz w:val="24"/>
          <w:szCs w:val="24"/>
        </w:rPr>
      </w:pPr>
    </w:p>
    <w:p w14:paraId="7A120882" w14:textId="77777777" w:rsidR="001E56B8" w:rsidRPr="00CD30A3" w:rsidRDefault="001E56B8" w:rsidP="001E56B8">
      <w:pPr>
        <w:pStyle w:val="para139"/>
        <w:numPr>
          <w:ilvl w:val="0"/>
          <w:numId w:val="8"/>
        </w:numPr>
        <w:jc w:val="both"/>
        <w:rPr>
          <w:rFonts w:ascii="MetaNormalLF-Roman" w:hAnsi="MetaNormalLF-Roman"/>
          <w:sz w:val="22"/>
          <w:szCs w:val="22"/>
        </w:rPr>
      </w:pPr>
      <w:r w:rsidRPr="00CD30A3">
        <w:rPr>
          <w:rFonts w:ascii="MetaNormalLF-Roman" w:hAnsi="MetaNormalLF-Roman"/>
          <w:sz w:val="22"/>
          <w:szCs w:val="22"/>
        </w:rPr>
        <w:t>Die einem Auslandstertial vorangehenden bzw. nachfolgenden Tertiale im Inland müssen zu den vorgegebenen Tertial-Zeiten beginnen</w:t>
      </w:r>
    </w:p>
    <w:p w14:paraId="20DD5FD6" w14:textId="77777777" w:rsidR="001E56B8" w:rsidRPr="001923C1" w:rsidRDefault="001E56B8" w:rsidP="001E56B8">
      <w:pPr>
        <w:pStyle w:val="para139"/>
        <w:ind w:left="0"/>
        <w:jc w:val="both"/>
        <w:rPr>
          <w:rFonts w:ascii="MetaNormalLF-Roman" w:hAnsi="MetaNormalLF-Roman"/>
          <w:b/>
          <w:sz w:val="24"/>
          <w:szCs w:val="24"/>
        </w:rPr>
      </w:pPr>
    </w:p>
    <w:p w14:paraId="67B24AEA" w14:textId="77777777" w:rsidR="001E56B8" w:rsidRPr="001923C1" w:rsidRDefault="001E56B8" w:rsidP="001E56B8">
      <w:pPr>
        <w:pStyle w:val="para139"/>
        <w:numPr>
          <w:ilvl w:val="0"/>
          <w:numId w:val="8"/>
        </w:numPr>
        <w:jc w:val="both"/>
        <w:rPr>
          <w:rFonts w:ascii="MetaNormalLF-Roman" w:hAnsi="MetaNormalLF-Roman"/>
          <w:b/>
          <w:sz w:val="24"/>
          <w:szCs w:val="24"/>
        </w:rPr>
      </w:pPr>
      <w:r w:rsidRPr="001923C1">
        <w:rPr>
          <w:rFonts w:ascii="MetaNormalLF-Roman" w:hAnsi="MetaNormalLF-Roman"/>
          <w:b/>
          <w:sz w:val="24"/>
          <w:szCs w:val="24"/>
        </w:rPr>
        <w:t xml:space="preserve">Nichtgenehmigte Auslandstertiale erhalten keine Äquivalenzbescheinigung </w:t>
      </w:r>
      <w:r>
        <w:rPr>
          <w:rFonts w:ascii="MetaNormalLF-Roman" w:hAnsi="MetaNormalLF-Roman"/>
          <w:b/>
          <w:sz w:val="24"/>
          <w:szCs w:val="24"/>
        </w:rPr>
        <w:t xml:space="preserve">vom </w:t>
      </w:r>
      <w:r w:rsidRPr="001923C1">
        <w:rPr>
          <w:rFonts w:ascii="MetaNormalLF-Roman" w:hAnsi="MetaNormalLF-Roman"/>
          <w:b/>
          <w:sz w:val="24"/>
          <w:szCs w:val="24"/>
        </w:rPr>
        <w:t>Studiendekan, d.h. eine Anerkennung des Tertials durch das LPA ist nicht möglich.</w:t>
      </w:r>
    </w:p>
    <w:p w14:paraId="3DF0D95C" w14:textId="77777777" w:rsidR="001E56B8" w:rsidRDefault="001E56B8" w:rsidP="001E56B8"/>
    <w:p w14:paraId="5BCF7CE8" w14:textId="77777777" w:rsidR="001E56B8" w:rsidRPr="001923C1" w:rsidRDefault="001E56B8" w:rsidP="001E56B8">
      <w:pPr>
        <w:pStyle w:val="cent62"/>
        <w:rPr>
          <w:rFonts w:ascii="MetaNormal-Roman" w:hAnsi="MetaNormal-Roman"/>
          <w:sz w:val="24"/>
          <w:szCs w:val="22"/>
        </w:rPr>
      </w:pPr>
    </w:p>
    <w:p w14:paraId="41F7ABFE" w14:textId="77777777" w:rsidR="001E56B8" w:rsidRPr="00221101" w:rsidRDefault="001E56B8" w:rsidP="001E56B8">
      <w:pPr>
        <w:pStyle w:val="cent62"/>
        <w:jc w:val="left"/>
        <w:rPr>
          <w:rFonts w:ascii="MetaNormal-Roman" w:hAnsi="MetaNormal-Roman"/>
        </w:rPr>
      </w:pPr>
      <w:r w:rsidRPr="00221101">
        <w:rPr>
          <w:rFonts w:ascii="MetaNormal-Roman" w:hAnsi="MetaNormal-Roman"/>
          <w:b/>
          <w:sz w:val="28"/>
          <w:szCs w:val="28"/>
        </w:rPr>
        <w:t>Bitte beachte</w:t>
      </w:r>
      <w:r>
        <w:rPr>
          <w:rFonts w:ascii="MetaNormal-Roman" w:hAnsi="MetaNormal-Roman"/>
          <w:b/>
          <w:sz w:val="28"/>
          <w:szCs w:val="28"/>
        </w:rPr>
        <w:t>n Sie weitere Informationen zum</w:t>
      </w:r>
      <w:r w:rsidRPr="00221101">
        <w:rPr>
          <w:rFonts w:ascii="MetaNormal-Roman" w:hAnsi="MetaNormal-Roman"/>
          <w:b/>
          <w:sz w:val="28"/>
          <w:szCs w:val="28"/>
        </w:rPr>
        <w:t xml:space="preserve"> PJ und zum Auslandsstudium auf unserer Lernplattform!</w:t>
      </w:r>
    </w:p>
    <w:p w14:paraId="558E15B3" w14:textId="77777777" w:rsidR="001E56B8" w:rsidRDefault="001E56B8" w:rsidP="001E56B8">
      <w:pPr>
        <w:rPr>
          <w:b/>
          <w:outline/>
          <w:color w:val="C0504D"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46E3597B" w14:textId="77777777" w:rsidR="001E56B8" w:rsidRDefault="001E56B8" w:rsidP="001E56B8">
      <w:pPr>
        <w:rPr>
          <w:b/>
          <w:outline/>
          <w:color w:val="C0504D"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1AEC9B47" w14:textId="77777777" w:rsidR="001E56B8" w:rsidRDefault="001E56B8" w:rsidP="001E56B8">
      <w:pPr>
        <w:rPr>
          <w:b/>
          <w:outline/>
          <w:color w:val="C0504D"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020DB33C" w14:textId="77777777" w:rsidR="001E56B8" w:rsidRDefault="001E56B8" w:rsidP="001E56B8">
      <w:pPr>
        <w:rPr>
          <w:b/>
          <w:outline/>
          <w:color w:val="C0504D"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62A1C05D" w14:textId="77777777" w:rsidR="001E56B8" w:rsidRDefault="001E56B8" w:rsidP="001E56B8">
      <w:pPr>
        <w:spacing w:before="64" w:after="64"/>
        <w:jc w:val="center"/>
        <w:outlineLvl w:val="2"/>
        <w:rPr>
          <w:rFonts w:ascii="MetaNormal-Roman" w:eastAsia="Times New Roman" w:hAnsi="MetaNormal-Roman" w:cs="Arial"/>
          <w:b/>
          <w:sz w:val="36"/>
          <w:szCs w:val="36"/>
        </w:rPr>
      </w:pPr>
      <w:bookmarkStart w:id="1" w:name="OLE_LINK1"/>
      <w:r w:rsidRPr="008F35E7">
        <w:rPr>
          <w:rFonts w:ascii="MetaNormal-Roman" w:eastAsia="Times New Roman" w:hAnsi="MetaNormal-Roman" w:cs="Arial"/>
          <w:b/>
          <w:sz w:val="36"/>
          <w:szCs w:val="36"/>
        </w:rPr>
        <w:t xml:space="preserve">Merkblatt für Auslandstertiale </w:t>
      </w:r>
    </w:p>
    <w:p w14:paraId="725D9922" w14:textId="77777777" w:rsidR="001E56B8" w:rsidRPr="008F35E7" w:rsidRDefault="001E56B8" w:rsidP="001E56B8">
      <w:pPr>
        <w:spacing w:before="64" w:after="64"/>
        <w:jc w:val="center"/>
        <w:outlineLvl w:val="2"/>
        <w:rPr>
          <w:rFonts w:ascii="MetaNormal-Roman" w:eastAsia="Times New Roman" w:hAnsi="MetaNormal-Roman" w:cs="Arial"/>
          <w:b/>
          <w:sz w:val="36"/>
          <w:szCs w:val="36"/>
        </w:rPr>
      </w:pPr>
      <w:r w:rsidRPr="008F35E7">
        <w:rPr>
          <w:rFonts w:ascii="MetaNormal-Roman" w:eastAsia="Times New Roman" w:hAnsi="MetaNormal-Roman" w:cs="Arial"/>
          <w:b/>
          <w:sz w:val="36"/>
          <w:szCs w:val="36"/>
        </w:rPr>
        <w:t xml:space="preserve">ab PJ-Kohorte </w:t>
      </w:r>
      <w:r>
        <w:rPr>
          <w:rFonts w:ascii="MetaNormal-Roman" w:eastAsia="Times New Roman" w:hAnsi="MetaNormal-Roman" w:cs="Arial"/>
          <w:b/>
          <w:sz w:val="36"/>
          <w:szCs w:val="36"/>
        </w:rPr>
        <w:t>November 2019</w:t>
      </w:r>
    </w:p>
    <w:p w14:paraId="0BC8AD08" w14:textId="77777777" w:rsidR="001E56B8" w:rsidRPr="008F35E7" w:rsidRDefault="001E56B8" w:rsidP="001E56B8">
      <w:pPr>
        <w:spacing w:before="64" w:after="64"/>
        <w:outlineLvl w:val="2"/>
        <w:rPr>
          <w:rFonts w:ascii="MetaNormal-Roman" w:eastAsia="Times New Roman" w:hAnsi="MetaNormal-Roman" w:cs="Arial"/>
        </w:rPr>
      </w:pPr>
    </w:p>
    <w:p w14:paraId="2CA2D32A" w14:textId="77777777" w:rsidR="001E56B8" w:rsidRPr="008F35E7" w:rsidRDefault="001E56B8" w:rsidP="001E56B8">
      <w:pPr>
        <w:spacing w:before="64" w:after="64"/>
        <w:outlineLvl w:val="2"/>
        <w:rPr>
          <w:rFonts w:ascii="MetaNormal-Roman" w:eastAsia="Times New Roman" w:hAnsi="MetaNormal-Roman" w:cs="Arial"/>
        </w:rPr>
      </w:pPr>
    </w:p>
    <w:p w14:paraId="7D8BC221" w14:textId="77777777" w:rsidR="001E56B8" w:rsidRPr="008F35E7" w:rsidRDefault="001E56B8" w:rsidP="001E56B8">
      <w:pPr>
        <w:rPr>
          <w:rFonts w:ascii="MetaNormal-Roman" w:eastAsia="Times New Roman" w:hAnsi="MetaNormal-Roman" w:cs="Arial"/>
          <w:b/>
        </w:rPr>
      </w:pPr>
      <w:r>
        <w:rPr>
          <w:rFonts w:ascii="MetaNormal-Roman" w:eastAsia="Times New Roman" w:hAnsi="MetaNormal-Roman" w:cs="Arial"/>
          <w:b/>
        </w:rPr>
        <w:t>Wann ist Äquivalenz gegeben?</w:t>
      </w:r>
    </w:p>
    <w:p w14:paraId="75A35DF4" w14:textId="77777777" w:rsidR="001E56B8" w:rsidRPr="008F35E7" w:rsidRDefault="001E56B8" w:rsidP="001E56B8">
      <w:pPr>
        <w:rPr>
          <w:rFonts w:ascii="MetaNormal-Roman" w:eastAsia="Times New Roman" w:hAnsi="MetaNormal-Roman" w:cs="Arial"/>
          <w:b/>
        </w:rPr>
      </w:pPr>
    </w:p>
    <w:p w14:paraId="17583E1F" w14:textId="77777777" w:rsidR="001E56B8" w:rsidRPr="008F35E7" w:rsidRDefault="001E56B8" w:rsidP="001E56B8">
      <w:pPr>
        <w:numPr>
          <w:ilvl w:val="0"/>
          <w:numId w:val="11"/>
        </w:numPr>
        <w:spacing w:before="64" w:after="64"/>
        <w:outlineLvl w:val="2"/>
        <w:rPr>
          <w:rFonts w:ascii="MetaNormal-Roman" w:eastAsia="Times New Roman" w:hAnsi="MetaNormal-Roman" w:cs="Arial"/>
        </w:rPr>
      </w:pPr>
      <w:r w:rsidRPr="008F35E7">
        <w:rPr>
          <w:rFonts w:ascii="MetaNormal-Roman" w:eastAsia="Times New Roman" w:hAnsi="MetaNormal-Roman" w:cs="Arial"/>
        </w:rPr>
        <w:t xml:space="preserve">Die ausländische Universität bzw. das Universitäts-/Lehrkrankenhaus muss in der </w:t>
      </w:r>
      <w:r w:rsidRPr="000711FB">
        <w:rPr>
          <w:rFonts w:ascii="MetaNormal-Roman" w:eastAsia="Times New Roman" w:hAnsi="MetaNormal-Roman" w:cs="Arial"/>
          <w:b/>
          <w:color w:val="C61A27"/>
        </w:rPr>
        <w:t>Äquivalenzliste Baden-Württemberg</w:t>
      </w:r>
      <w:r w:rsidRPr="000711FB">
        <w:rPr>
          <w:rFonts w:ascii="MetaNormal-Roman" w:eastAsia="Times New Roman" w:hAnsi="MetaNormal-Roman" w:cs="Arial"/>
          <w:color w:val="C61A27"/>
        </w:rPr>
        <w:t xml:space="preserve"> </w:t>
      </w:r>
      <w:r w:rsidRPr="008F35E7">
        <w:rPr>
          <w:rFonts w:ascii="MetaNormal-Roman" w:eastAsia="Times New Roman" w:hAnsi="MetaNormal-Roman" w:cs="Arial"/>
        </w:rPr>
        <w:t xml:space="preserve">aufgeführt sein: </w:t>
      </w:r>
    </w:p>
    <w:p w14:paraId="2F53F511" w14:textId="77777777" w:rsidR="001E56B8" w:rsidRPr="008F35E7" w:rsidRDefault="00EB1FE4" w:rsidP="001E56B8">
      <w:pPr>
        <w:spacing w:before="64" w:after="64"/>
        <w:ind w:left="644"/>
        <w:outlineLvl w:val="2"/>
        <w:rPr>
          <w:rFonts w:ascii="MetaNormal-Roman" w:eastAsia="Times New Roman" w:hAnsi="MetaNormal-Roman" w:cs="Arial"/>
        </w:rPr>
      </w:pPr>
      <w:hyperlink r:id="rId9" w:history="1">
        <w:r w:rsidR="001E56B8" w:rsidRPr="008F35E7">
          <w:rPr>
            <w:rFonts w:ascii="MetaNormal-Roman" w:eastAsia="Times New Roman" w:hAnsi="MetaNormal-Roman" w:cs="Arial"/>
            <w:color w:val="0000FF"/>
            <w:u w:val="single"/>
          </w:rPr>
          <w:t>https://rp.baden-wuerttemberg.de/Themen/Bildung/Ausbildung/Ausbildung-Arzt/Seiten/Abschnitt_03/PJ_Ausland.aspx</w:t>
        </w:r>
      </w:hyperlink>
      <w:r w:rsidR="001E56B8">
        <w:rPr>
          <w:rFonts w:ascii="MetaNormal-Roman" w:eastAsia="Times New Roman" w:hAnsi="MetaNormal-Roman" w:cs="Arial"/>
          <w:color w:val="0000FF"/>
          <w:u w:val="single"/>
        </w:rPr>
        <w:t>.</w:t>
      </w:r>
    </w:p>
    <w:p w14:paraId="42ED63CB" w14:textId="77777777" w:rsidR="001E56B8" w:rsidRDefault="001E56B8" w:rsidP="001E56B8">
      <w:pPr>
        <w:pStyle w:val="Listenabsatz"/>
        <w:numPr>
          <w:ilvl w:val="0"/>
          <w:numId w:val="16"/>
        </w:numPr>
        <w:spacing w:before="64" w:after="64"/>
        <w:contextualSpacing/>
        <w:outlineLvl w:val="2"/>
        <w:rPr>
          <w:rFonts w:ascii="MetaNormal-Roman" w:hAnsi="MetaNormal-Roman" w:cs="Arial"/>
          <w:color w:val="0000FF"/>
          <w:sz w:val="22"/>
          <w:szCs w:val="22"/>
          <w:u w:val="single"/>
        </w:rPr>
      </w:pPr>
      <w:r w:rsidRPr="009F2740">
        <w:rPr>
          <w:rFonts w:ascii="MetaNormal-Roman" w:hAnsi="MetaNormal-Roman" w:cs="Arial"/>
          <w:b/>
          <w:color w:val="C00000"/>
          <w:sz w:val="22"/>
          <w:szCs w:val="22"/>
        </w:rPr>
        <w:t>Ist ein von Ihnen gewünschtes Krankenhaus oder Fach darin nicht aufgeführt</w:t>
      </w:r>
      <w:r w:rsidRPr="006622ED">
        <w:rPr>
          <w:rFonts w:ascii="MetaNormal-Roman" w:hAnsi="MetaNormal-Roman" w:cs="Arial"/>
          <w:sz w:val="22"/>
          <w:szCs w:val="22"/>
        </w:rPr>
        <w:t xml:space="preserve">, </w:t>
      </w:r>
      <w:r>
        <w:rPr>
          <w:rFonts w:ascii="MetaNormal-Roman" w:hAnsi="MetaNormal-Roman" w:cs="Arial"/>
          <w:sz w:val="22"/>
          <w:szCs w:val="22"/>
        </w:rPr>
        <w:t>muss</w:t>
      </w:r>
      <w:r w:rsidRPr="006622ED">
        <w:rPr>
          <w:rFonts w:ascii="MetaNormal-Roman" w:hAnsi="MetaNormal-Roman" w:cs="Arial"/>
          <w:sz w:val="22"/>
          <w:szCs w:val="22"/>
        </w:rPr>
        <w:t xml:space="preserve"> es anhand einer </w:t>
      </w:r>
      <w:r>
        <w:rPr>
          <w:rFonts w:ascii="MetaNormal-Roman" w:hAnsi="MetaNormal-Roman" w:cs="Arial"/>
          <w:sz w:val="22"/>
          <w:szCs w:val="22"/>
        </w:rPr>
        <w:t xml:space="preserve">von Ihnen erstellten </w:t>
      </w:r>
      <w:r w:rsidRPr="006622ED">
        <w:rPr>
          <w:rFonts w:ascii="MetaNormal-Roman" w:hAnsi="MetaNormal-Roman" w:cs="Arial"/>
          <w:sz w:val="22"/>
          <w:szCs w:val="22"/>
        </w:rPr>
        <w:t>Dokumentation</w:t>
      </w:r>
      <w:r>
        <w:rPr>
          <w:rFonts w:ascii="MetaNormal-Roman" w:hAnsi="MetaNormal-Roman" w:cs="Arial"/>
          <w:sz w:val="22"/>
          <w:szCs w:val="22"/>
        </w:rPr>
        <w:t xml:space="preserve"> </w:t>
      </w:r>
      <w:r w:rsidRPr="006622ED">
        <w:rPr>
          <w:rFonts w:ascii="MetaNormal-Roman" w:hAnsi="MetaNormal-Roman" w:cs="Arial"/>
          <w:sz w:val="22"/>
          <w:szCs w:val="22"/>
        </w:rPr>
        <w:t>geprüft</w:t>
      </w:r>
      <w:r>
        <w:rPr>
          <w:rFonts w:ascii="MetaNormal-Roman" w:hAnsi="MetaNormal-Roman" w:cs="Arial"/>
          <w:sz w:val="22"/>
          <w:szCs w:val="22"/>
        </w:rPr>
        <w:t xml:space="preserve"> werden</w:t>
      </w:r>
      <w:r w:rsidRPr="006622ED">
        <w:rPr>
          <w:rFonts w:ascii="MetaNormal-Roman" w:hAnsi="MetaNormal-Roman" w:cs="Arial"/>
          <w:sz w:val="22"/>
          <w:szCs w:val="22"/>
        </w:rPr>
        <w:t xml:space="preserve">: </w:t>
      </w:r>
      <w:r w:rsidRPr="006622ED">
        <w:rPr>
          <w:rFonts w:ascii="MetaNormal-Roman" w:hAnsi="MetaNormal-Roman" w:cs="Arial"/>
          <w:color w:val="0000FF"/>
          <w:sz w:val="22"/>
          <w:szCs w:val="22"/>
          <w:u w:val="single"/>
        </w:rPr>
        <w:t>https://elearning-med.uni-heidelberg.de/mod/folder/view.php?id=7261</w:t>
      </w:r>
      <w:r>
        <w:rPr>
          <w:rFonts w:ascii="MetaNormal-Roman" w:hAnsi="MetaNormal-Roman" w:cs="Arial"/>
          <w:color w:val="0000FF"/>
          <w:sz w:val="22"/>
          <w:szCs w:val="22"/>
          <w:u w:val="single"/>
        </w:rPr>
        <w:t>.</w:t>
      </w:r>
    </w:p>
    <w:p w14:paraId="281A3BB0" w14:textId="77777777" w:rsidR="001E56B8" w:rsidRPr="006622ED" w:rsidRDefault="001E56B8" w:rsidP="001E56B8">
      <w:pPr>
        <w:spacing w:before="64" w:after="64"/>
        <w:ind w:left="644"/>
        <w:outlineLvl w:val="2"/>
        <w:rPr>
          <w:rFonts w:ascii="MetaNormal-Roman" w:eastAsia="Times New Roman" w:hAnsi="MetaNormal-Roman" w:cs="Arial"/>
        </w:rPr>
      </w:pPr>
      <w:r w:rsidRPr="006622ED">
        <w:rPr>
          <w:rFonts w:ascii="MetaNormal-Roman" w:eastAsia="Times New Roman" w:hAnsi="MetaNormal-Roman" w:cs="Arial"/>
        </w:rPr>
        <w:t xml:space="preserve">Diese Dokumentation </w:t>
      </w:r>
      <w:r>
        <w:rPr>
          <w:rFonts w:ascii="MetaNormal-Roman" w:eastAsia="Times New Roman" w:hAnsi="MetaNormal-Roman" w:cs="Arial"/>
        </w:rPr>
        <w:t xml:space="preserve">sowie die </w:t>
      </w:r>
      <w:proofErr w:type="spellStart"/>
      <w:r>
        <w:rPr>
          <w:rFonts w:ascii="MetaNormal-Roman" w:eastAsia="Times New Roman" w:hAnsi="MetaNormal-Roman" w:cs="Arial"/>
        </w:rPr>
        <w:t>Requirements</w:t>
      </w:r>
      <w:proofErr w:type="spellEnd"/>
      <w:r>
        <w:rPr>
          <w:rFonts w:ascii="MetaNormal-Roman" w:eastAsia="Times New Roman" w:hAnsi="MetaNormal-Roman" w:cs="Arial"/>
        </w:rPr>
        <w:t xml:space="preserve"> für das betreffende Fach</w:t>
      </w:r>
      <w:r w:rsidRPr="009F2740">
        <w:rPr>
          <w:rFonts w:ascii="MetaNormal-Roman" w:eastAsia="Times New Roman" w:hAnsi="MetaNormal-Roman" w:cs="Arial"/>
        </w:rPr>
        <w:t xml:space="preserve"> </w:t>
      </w:r>
      <w:r w:rsidRPr="006622ED">
        <w:rPr>
          <w:rFonts w:ascii="MetaNormal-Roman" w:eastAsia="Times New Roman" w:hAnsi="MetaNormal-Roman" w:cs="Arial"/>
        </w:rPr>
        <w:t>schicken Sie an Frau Lampe zur Prüfung</w:t>
      </w:r>
      <w:r>
        <w:rPr>
          <w:rFonts w:ascii="MetaNormal-Roman" w:eastAsia="Times New Roman" w:hAnsi="MetaNormal-Roman" w:cs="Arial"/>
        </w:rPr>
        <w:t>.</w:t>
      </w:r>
    </w:p>
    <w:p w14:paraId="117099B8" w14:textId="77777777" w:rsidR="001E56B8" w:rsidRPr="008F35E7" w:rsidRDefault="001E56B8" w:rsidP="001E56B8">
      <w:pPr>
        <w:numPr>
          <w:ilvl w:val="0"/>
          <w:numId w:val="11"/>
        </w:numPr>
        <w:jc w:val="both"/>
        <w:rPr>
          <w:rFonts w:ascii="MetaNormal-Roman" w:eastAsia="Times New Roman" w:hAnsi="MetaNormal-Roman" w:cs="Arial"/>
          <w:b/>
          <w:color w:val="990000"/>
        </w:rPr>
      </w:pPr>
      <w:r w:rsidRPr="000711FB">
        <w:rPr>
          <w:rFonts w:ascii="MetaNormal-Roman" w:eastAsia="Times New Roman" w:hAnsi="MetaNormal-Roman" w:cs="Arial"/>
          <w:b/>
          <w:color w:val="C61A27"/>
        </w:rPr>
        <w:t>Sprach</w:t>
      </w:r>
      <w:r>
        <w:rPr>
          <w:rFonts w:ascii="MetaNormal-Roman" w:eastAsia="Times New Roman" w:hAnsi="MetaNormal-Roman" w:cs="Arial"/>
          <w:b/>
          <w:color w:val="C61A27"/>
        </w:rPr>
        <w:t>zeugnisse</w:t>
      </w:r>
      <w:r w:rsidRPr="008F35E7">
        <w:rPr>
          <w:rFonts w:ascii="MetaNormal-Roman" w:eastAsia="Times New Roman" w:hAnsi="MetaNormal-Roman" w:cs="Arial"/>
          <w:b/>
          <w:color w:val="990000"/>
        </w:rPr>
        <w:t xml:space="preserve"> </w:t>
      </w:r>
    </w:p>
    <w:p w14:paraId="27C5E5F6" w14:textId="77777777" w:rsidR="001E56B8" w:rsidRPr="008F35E7" w:rsidRDefault="001E56B8" w:rsidP="001E56B8">
      <w:pPr>
        <w:numPr>
          <w:ilvl w:val="1"/>
          <w:numId w:val="12"/>
        </w:numPr>
        <w:jc w:val="both"/>
        <w:rPr>
          <w:rFonts w:ascii="MetaNormal-Roman" w:eastAsia="Times New Roman" w:hAnsi="MetaNormal-Roman" w:cs="Arial"/>
          <w:color w:val="000000"/>
        </w:rPr>
      </w:pPr>
      <w:r w:rsidRPr="008F35E7">
        <w:rPr>
          <w:rFonts w:ascii="MetaNormal-Roman" w:eastAsia="Times New Roman" w:hAnsi="MetaNormal-Roman" w:cs="Arial"/>
          <w:color w:val="000000"/>
        </w:rPr>
        <w:t xml:space="preserve">für Englisch </w:t>
      </w:r>
      <w:r w:rsidRPr="006622ED">
        <w:rPr>
          <w:rFonts w:ascii="MetaNormal-Roman" w:eastAsia="Times New Roman" w:hAnsi="MetaNormal-Roman" w:cs="Arial"/>
          <w:b/>
          <w:color w:val="C61A27"/>
        </w:rPr>
        <w:t>nicht</w:t>
      </w:r>
      <w:r w:rsidRPr="008F35E7">
        <w:rPr>
          <w:rFonts w:ascii="MetaNormal-Roman" w:eastAsia="Times New Roman" w:hAnsi="MetaNormal-Roman" w:cs="Arial"/>
          <w:color w:val="000000"/>
        </w:rPr>
        <w:t xml:space="preserve"> notwendig </w:t>
      </w:r>
    </w:p>
    <w:p w14:paraId="6E13D818" w14:textId="77777777" w:rsidR="001E56B8" w:rsidRPr="008F35E7" w:rsidRDefault="001E56B8" w:rsidP="001E56B8">
      <w:pPr>
        <w:numPr>
          <w:ilvl w:val="1"/>
          <w:numId w:val="12"/>
        </w:numPr>
        <w:spacing w:before="100" w:beforeAutospacing="1" w:after="100" w:afterAutospacing="1"/>
        <w:jc w:val="both"/>
        <w:rPr>
          <w:rFonts w:ascii="MetaNormal-Roman" w:eastAsia="Times New Roman" w:hAnsi="MetaNormal-Roman" w:cs="Arial"/>
          <w:color w:val="000000"/>
        </w:rPr>
      </w:pPr>
      <w:r w:rsidRPr="008F35E7">
        <w:rPr>
          <w:rFonts w:ascii="MetaNormal-Roman" w:eastAsia="Times New Roman" w:hAnsi="MetaNormal-Roman" w:cs="Arial"/>
          <w:color w:val="000000"/>
        </w:rPr>
        <w:t xml:space="preserve">für alle weiteren europäischen Sprachen: </w:t>
      </w:r>
      <w:r w:rsidRPr="00FB17F4">
        <w:rPr>
          <w:rFonts w:ascii="MetaNormal-Roman" w:eastAsia="Times New Roman" w:hAnsi="MetaNormal-Roman" w:cs="Arial"/>
          <w:b/>
          <w:color w:val="C00000"/>
        </w:rPr>
        <w:t>B2</w:t>
      </w:r>
      <w:r w:rsidRPr="008F35E7">
        <w:rPr>
          <w:rFonts w:ascii="MetaNormal-Roman" w:eastAsia="Times New Roman" w:hAnsi="MetaNormal-Roman" w:cs="Arial"/>
          <w:color w:val="000000"/>
        </w:rPr>
        <w:t>-Niveau</w:t>
      </w:r>
    </w:p>
    <w:p w14:paraId="0A5606BC" w14:textId="77777777" w:rsidR="001E56B8" w:rsidRPr="008F35E7" w:rsidRDefault="001E56B8" w:rsidP="001E56B8">
      <w:pPr>
        <w:numPr>
          <w:ilvl w:val="1"/>
          <w:numId w:val="12"/>
        </w:numPr>
        <w:spacing w:before="100" w:beforeAutospacing="1" w:after="100" w:afterAutospacing="1"/>
        <w:jc w:val="both"/>
        <w:rPr>
          <w:rFonts w:ascii="MetaNormal-Roman" w:eastAsia="Times New Roman" w:hAnsi="MetaNormal-Roman" w:cs="Arial"/>
          <w:color w:val="000000"/>
        </w:rPr>
      </w:pPr>
      <w:r w:rsidRPr="008F35E7">
        <w:rPr>
          <w:rFonts w:ascii="MetaNormal-Roman" w:eastAsia="Times New Roman" w:hAnsi="MetaNormal-Roman" w:cs="Arial"/>
          <w:color w:val="000000"/>
        </w:rPr>
        <w:t xml:space="preserve">für außereuropäische Sprachen: </w:t>
      </w:r>
      <w:r w:rsidRPr="00FB17F4">
        <w:rPr>
          <w:rFonts w:ascii="MetaNormal-Roman" w:eastAsia="Times New Roman" w:hAnsi="MetaNormal-Roman" w:cs="Arial"/>
          <w:b/>
          <w:color w:val="C00000"/>
        </w:rPr>
        <w:t>B1</w:t>
      </w:r>
      <w:r w:rsidRPr="008F35E7">
        <w:rPr>
          <w:rFonts w:ascii="MetaNormal-Roman" w:eastAsia="Times New Roman" w:hAnsi="MetaNormal-Roman" w:cs="Arial"/>
          <w:color w:val="000000"/>
        </w:rPr>
        <w:t>-Niveau</w:t>
      </w:r>
    </w:p>
    <w:p w14:paraId="214D1112" w14:textId="77777777" w:rsidR="001E56B8" w:rsidRPr="008F35E7" w:rsidRDefault="001E56B8" w:rsidP="001E56B8">
      <w:pPr>
        <w:numPr>
          <w:ilvl w:val="1"/>
          <w:numId w:val="12"/>
        </w:numPr>
        <w:spacing w:before="100" w:beforeAutospacing="1" w:after="100" w:afterAutospacing="1"/>
        <w:jc w:val="both"/>
        <w:rPr>
          <w:rFonts w:ascii="MetaNormal-Roman" w:eastAsia="Times New Roman" w:hAnsi="MetaNormal-Roman" w:cs="Arial"/>
          <w:b/>
          <w:color w:val="000000"/>
        </w:rPr>
      </w:pPr>
      <w:r w:rsidRPr="008F35E7">
        <w:rPr>
          <w:rFonts w:ascii="MetaNormal-Roman" w:eastAsia="Times New Roman" w:hAnsi="MetaNormal-Roman" w:cs="Arial"/>
          <w:color w:val="000000"/>
        </w:rPr>
        <w:t>Ist die Verkehrssprache am außereuropäischen Krankenhaus Englisch und Sie leisten dort nur 8 Wochen ab</w:t>
      </w:r>
      <w:r w:rsidRPr="008F35E7">
        <w:rPr>
          <w:rFonts w:ascii="MetaNormal-Roman" w:eastAsia="Times New Roman" w:hAnsi="MetaNormal-Roman" w:cs="Arial"/>
          <w:b/>
          <w:color w:val="000000"/>
        </w:rPr>
        <w:t xml:space="preserve">: </w:t>
      </w:r>
      <w:r w:rsidRPr="00FB17F4">
        <w:rPr>
          <w:rFonts w:ascii="MetaNormal-Roman" w:eastAsia="Times New Roman" w:hAnsi="MetaNormal-Roman" w:cs="Arial"/>
          <w:b/>
          <w:color w:val="C00000"/>
        </w:rPr>
        <w:t>A2</w:t>
      </w:r>
      <w:r w:rsidRPr="008F35E7">
        <w:rPr>
          <w:rFonts w:ascii="MetaNormal-Roman" w:eastAsia="Times New Roman" w:hAnsi="MetaNormal-Roman" w:cs="Arial"/>
          <w:color w:val="000000"/>
        </w:rPr>
        <w:t>-Niveau</w:t>
      </w:r>
      <w:r>
        <w:rPr>
          <w:rFonts w:ascii="MetaNormal-Roman" w:eastAsia="Times New Roman" w:hAnsi="MetaNormal-Roman" w:cs="Arial"/>
          <w:color w:val="000000"/>
        </w:rPr>
        <w:t xml:space="preserve"> + eine offizielle Bescheinigung, dass das Teaching auf Englisch stattgefunden hat</w:t>
      </w:r>
    </w:p>
    <w:p w14:paraId="2494B0EA" w14:textId="77777777" w:rsidR="001E56B8" w:rsidRPr="008F35E7" w:rsidRDefault="001E56B8" w:rsidP="001E56B8">
      <w:pPr>
        <w:spacing w:before="100" w:beforeAutospacing="1" w:after="100" w:afterAutospacing="1"/>
        <w:jc w:val="both"/>
        <w:rPr>
          <w:rFonts w:ascii="MetaNormal-Roman" w:eastAsia="Times New Roman" w:hAnsi="MetaNormal-Roman" w:cs="Arial"/>
          <w:b/>
        </w:rPr>
      </w:pPr>
      <w:r w:rsidRPr="008F35E7">
        <w:rPr>
          <w:rFonts w:ascii="MetaNormal-Roman" w:eastAsia="Times New Roman" w:hAnsi="MetaNormal-Roman" w:cs="Arial"/>
          <w:b/>
        </w:rPr>
        <w:t xml:space="preserve">Nach dem Auslandsaufenthalt dem </w:t>
      </w:r>
      <w:r w:rsidRPr="00E357F8">
        <w:rPr>
          <w:rFonts w:ascii="MetaNormal-Roman" w:eastAsia="Times New Roman" w:hAnsi="MetaNormal-Roman" w:cs="Arial"/>
          <w:b/>
          <w:u w:val="single"/>
        </w:rPr>
        <w:t>Studiendekanat</w:t>
      </w:r>
      <w:r w:rsidRPr="008F35E7">
        <w:rPr>
          <w:rFonts w:ascii="MetaNormal-Roman" w:eastAsia="Times New Roman" w:hAnsi="MetaNormal-Roman" w:cs="Arial"/>
          <w:b/>
        </w:rPr>
        <w:t xml:space="preserve"> einzureichende Dokumente (für Äquivalenzbescheinigung):</w:t>
      </w:r>
    </w:p>
    <w:tbl>
      <w:tblPr>
        <w:tblW w:w="9322" w:type="dxa"/>
        <w:tblLook w:val="04A0" w:firstRow="1" w:lastRow="0" w:firstColumn="1" w:lastColumn="0" w:noHBand="0" w:noVBand="1"/>
      </w:tblPr>
      <w:tblGrid>
        <w:gridCol w:w="8755"/>
        <w:gridCol w:w="567"/>
      </w:tblGrid>
      <w:tr w:rsidR="001E56B8" w:rsidRPr="008F35E7" w14:paraId="202C3B96" w14:textId="77777777" w:rsidTr="001E56B8">
        <w:trPr>
          <w:trHeight w:val="693"/>
        </w:trPr>
        <w:tc>
          <w:tcPr>
            <w:tcW w:w="8755" w:type="dxa"/>
            <w:hideMark/>
          </w:tcPr>
          <w:p w14:paraId="7753BE85" w14:textId="77777777" w:rsidR="001E56B8" w:rsidRPr="008F35E7" w:rsidRDefault="001E56B8" w:rsidP="001E56B8">
            <w:pPr>
              <w:numPr>
                <w:ilvl w:val="0"/>
                <w:numId w:val="13"/>
              </w:numPr>
              <w:spacing w:before="60" w:after="60"/>
              <w:jc w:val="both"/>
              <w:rPr>
                <w:rFonts w:ascii="MetaNormal-Roman" w:eastAsia="Times New Roman" w:hAnsi="MetaNormal-Roman" w:cs="Arial"/>
              </w:rPr>
            </w:pPr>
            <w:r w:rsidRPr="008F35E7">
              <w:rPr>
                <w:rFonts w:ascii="MetaNormal-Roman" w:eastAsia="Times New Roman" w:hAnsi="MetaNormal-Roman" w:cs="Arial"/>
              </w:rPr>
              <w:t xml:space="preserve">Bescheinigung über die praktische Ausbildung in der Krankenanstalt im Ausland (Anhang 1 </w:t>
            </w:r>
            <w:r w:rsidRPr="000711FB">
              <w:rPr>
                <w:rFonts w:ascii="MetaNormal-Roman" w:eastAsia="Times New Roman" w:hAnsi="MetaNormal-Roman" w:cs="Arial"/>
                <w:color w:val="C61A27"/>
              </w:rPr>
              <w:t xml:space="preserve">- </w:t>
            </w:r>
            <w:proofErr w:type="spellStart"/>
            <w:r w:rsidRPr="000711FB">
              <w:rPr>
                <w:rFonts w:ascii="MetaNormal-Roman" w:eastAsia="Times New Roman" w:hAnsi="MetaNormal-Roman" w:cs="Arial"/>
                <w:b/>
                <w:color w:val="C61A27"/>
              </w:rPr>
              <w:t>Certificate</w:t>
            </w:r>
            <w:proofErr w:type="spellEnd"/>
            <w:r w:rsidRPr="000711FB">
              <w:rPr>
                <w:rFonts w:ascii="MetaNormal-Roman" w:eastAsia="Times New Roman" w:hAnsi="MetaNormal-Roman" w:cs="Arial"/>
                <w:color w:val="C61A27"/>
              </w:rPr>
              <w:t>)</w:t>
            </w:r>
          </w:p>
        </w:tc>
        <w:tc>
          <w:tcPr>
            <w:tcW w:w="567" w:type="dxa"/>
          </w:tcPr>
          <w:p w14:paraId="62C0F963" w14:textId="77777777" w:rsidR="001E56B8" w:rsidRPr="008F35E7" w:rsidRDefault="001E56B8" w:rsidP="001E56B8">
            <w:pPr>
              <w:spacing w:before="60" w:after="60"/>
              <w:jc w:val="center"/>
              <w:rPr>
                <w:rFonts w:ascii="Arial" w:eastAsia="Times New Roman" w:hAnsi="Arial" w:cs="Arial"/>
                <w:sz w:val="20"/>
                <w:szCs w:val="20"/>
              </w:rPr>
            </w:pPr>
          </w:p>
        </w:tc>
      </w:tr>
      <w:tr w:rsidR="001E56B8" w:rsidRPr="008F35E7" w14:paraId="5C342143" w14:textId="77777777" w:rsidTr="001E56B8">
        <w:trPr>
          <w:trHeight w:val="987"/>
        </w:trPr>
        <w:tc>
          <w:tcPr>
            <w:tcW w:w="8755" w:type="dxa"/>
            <w:hideMark/>
          </w:tcPr>
          <w:p w14:paraId="5BF69D31" w14:textId="77777777" w:rsidR="001E56B8" w:rsidRPr="008F35E7" w:rsidRDefault="001E56B8" w:rsidP="001E56B8">
            <w:pPr>
              <w:numPr>
                <w:ilvl w:val="0"/>
                <w:numId w:val="13"/>
              </w:numPr>
              <w:spacing w:before="60" w:after="60"/>
              <w:jc w:val="both"/>
              <w:rPr>
                <w:rFonts w:ascii="MetaNormal-Roman" w:eastAsia="Times New Roman" w:hAnsi="MetaNormal-Roman" w:cs="Arial"/>
              </w:rPr>
            </w:pPr>
            <w:r w:rsidRPr="008F35E7">
              <w:rPr>
                <w:rFonts w:ascii="MetaNormal-Roman" w:eastAsia="Times New Roman" w:hAnsi="MetaNormal-Roman" w:cs="Arial"/>
              </w:rPr>
              <w:t xml:space="preserve">Bestätigung, Gleichstellung in Rechten und Pflichten der betreffenden Medizin-studenten (Anhang 2 - </w:t>
            </w:r>
            <w:proofErr w:type="spellStart"/>
            <w:r w:rsidRPr="000711FB">
              <w:rPr>
                <w:rFonts w:ascii="MetaNormal-Roman" w:eastAsia="Times New Roman" w:hAnsi="MetaNormal-Roman" w:cs="Arial"/>
                <w:b/>
                <w:color w:val="C61A27"/>
              </w:rPr>
              <w:t>Confirmation</w:t>
            </w:r>
            <w:proofErr w:type="spellEnd"/>
            <w:r w:rsidRPr="000711FB">
              <w:rPr>
                <w:rFonts w:ascii="MetaNormal-Roman" w:eastAsia="Times New Roman" w:hAnsi="MetaNormal-Roman" w:cs="Arial"/>
                <w:color w:val="C61A27"/>
              </w:rPr>
              <w:t>)</w:t>
            </w:r>
            <w:r w:rsidRPr="008F35E7">
              <w:rPr>
                <w:rFonts w:ascii="MetaNormal-Roman" w:eastAsia="Times New Roman" w:hAnsi="MetaNormal-Roman" w:cs="Arial"/>
              </w:rPr>
              <w:t xml:space="preserve"> – oder Immatrikulationsbescheinigung der ausländischen Hochschule</w:t>
            </w:r>
          </w:p>
        </w:tc>
        <w:tc>
          <w:tcPr>
            <w:tcW w:w="567" w:type="dxa"/>
          </w:tcPr>
          <w:p w14:paraId="1EF94761" w14:textId="77777777" w:rsidR="001E56B8" w:rsidRPr="008F35E7" w:rsidRDefault="001E56B8" w:rsidP="001E56B8">
            <w:pPr>
              <w:spacing w:before="60" w:after="60"/>
              <w:jc w:val="center"/>
              <w:rPr>
                <w:rFonts w:ascii="Arial" w:eastAsia="Times New Roman" w:hAnsi="Arial" w:cs="Arial"/>
                <w:sz w:val="20"/>
                <w:szCs w:val="20"/>
              </w:rPr>
            </w:pPr>
          </w:p>
        </w:tc>
      </w:tr>
      <w:tr w:rsidR="001E56B8" w:rsidRPr="008F35E7" w14:paraId="1DB42F52" w14:textId="77777777" w:rsidTr="001E56B8">
        <w:trPr>
          <w:trHeight w:val="434"/>
        </w:trPr>
        <w:tc>
          <w:tcPr>
            <w:tcW w:w="8755" w:type="dxa"/>
            <w:hideMark/>
          </w:tcPr>
          <w:p w14:paraId="56ECFD0D" w14:textId="77777777" w:rsidR="001E56B8" w:rsidRPr="008F35E7" w:rsidRDefault="001E56B8" w:rsidP="001E56B8">
            <w:pPr>
              <w:numPr>
                <w:ilvl w:val="0"/>
                <w:numId w:val="13"/>
              </w:numPr>
              <w:spacing w:before="60" w:after="60"/>
              <w:jc w:val="both"/>
              <w:rPr>
                <w:rFonts w:ascii="MetaNormal-Roman" w:eastAsia="Times New Roman" w:hAnsi="MetaNormal-Roman" w:cs="Arial"/>
              </w:rPr>
            </w:pPr>
            <w:r w:rsidRPr="008F35E7">
              <w:rPr>
                <w:rFonts w:ascii="MetaNormal-Roman" w:eastAsia="Times New Roman" w:hAnsi="MetaNormal-Roman" w:cs="Arial"/>
              </w:rPr>
              <w:t xml:space="preserve">Ausgefülltes und unterschriebenes </w:t>
            </w:r>
            <w:r w:rsidRPr="000711FB">
              <w:rPr>
                <w:rFonts w:ascii="MetaNormal-Roman" w:eastAsia="Times New Roman" w:hAnsi="MetaNormal-Roman" w:cs="Arial"/>
                <w:b/>
                <w:color w:val="C61A27"/>
              </w:rPr>
              <w:t>Logbuch</w:t>
            </w:r>
          </w:p>
        </w:tc>
        <w:tc>
          <w:tcPr>
            <w:tcW w:w="567" w:type="dxa"/>
          </w:tcPr>
          <w:p w14:paraId="5CB4C346" w14:textId="77777777" w:rsidR="001E56B8" w:rsidRPr="008F35E7" w:rsidRDefault="001E56B8" w:rsidP="001E56B8">
            <w:pPr>
              <w:tabs>
                <w:tab w:val="center" w:pos="175"/>
              </w:tabs>
              <w:spacing w:before="60" w:after="60"/>
              <w:rPr>
                <w:rFonts w:ascii="Arial" w:eastAsia="Times New Roman" w:hAnsi="Arial" w:cs="Arial"/>
                <w:sz w:val="20"/>
                <w:szCs w:val="20"/>
              </w:rPr>
            </w:pPr>
          </w:p>
        </w:tc>
      </w:tr>
      <w:tr w:rsidR="001E56B8" w:rsidRPr="008F35E7" w14:paraId="3BE36DC9" w14:textId="77777777" w:rsidTr="001E56B8">
        <w:tc>
          <w:tcPr>
            <w:tcW w:w="8755" w:type="dxa"/>
            <w:hideMark/>
          </w:tcPr>
          <w:p w14:paraId="24881CEE" w14:textId="77777777" w:rsidR="001E56B8" w:rsidRPr="008F35E7" w:rsidRDefault="001E56B8" w:rsidP="001E56B8">
            <w:pPr>
              <w:numPr>
                <w:ilvl w:val="0"/>
                <w:numId w:val="13"/>
              </w:numPr>
              <w:spacing w:before="60" w:after="60"/>
              <w:jc w:val="both"/>
              <w:rPr>
                <w:rFonts w:ascii="MetaNormal-Roman" w:eastAsia="Times New Roman" w:hAnsi="MetaNormal-Roman" w:cs="Arial"/>
              </w:rPr>
            </w:pPr>
            <w:r w:rsidRPr="00E07C56">
              <w:rPr>
                <w:rFonts w:ascii="MetaNormal-Roman" w:eastAsia="Times New Roman" w:hAnsi="MetaNormal-Roman" w:cs="Arial"/>
              </w:rPr>
              <w:t>Kurzer</w:t>
            </w:r>
            <w:r>
              <w:rPr>
                <w:rFonts w:ascii="MetaNormal-Roman" w:eastAsia="Times New Roman" w:hAnsi="MetaNormal-Roman" w:cs="Arial"/>
              </w:rPr>
              <w:t xml:space="preserve"> </w:t>
            </w:r>
            <w:r>
              <w:rPr>
                <w:rFonts w:ascii="MetaNormal-Roman" w:eastAsia="Times New Roman" w:hAnsi="MetaNormal-Roman" w:cs="Arial"/>
                <w:b/>
                <w:color w:val="C61A27"/>
              </w:rPr>
              <w:t>B</w:t>
            </w:r>
            <w:r w:rsidRPr="000711FB">
              <w:rPr>
                <w:rFonts w:ascii="MetaNormal-Roman" w:eastAsia="Times New Roman" w:hAnsi="MetaNormal-Roman" w:cs="Arial"/>
                <w:b/>
                <w:color w:val="C61A27"/>
              </w:rPr>
              <w:t>ericht</w:t>
            </w:r>
            <w:r w:rsidRPr="000711FB">
              <w:rPr>
                <w:rFonts w:ascii="MetaNormal-Roman" w:eastAsia="Times New Roman" w:hAnsi="MetaNormal-Roman" w:cs="Arial"/>
                <w:color w:val="C61A27"/>
              </w:rPr>
              <w:t xml:space="preserve"> </w:t>
            </w:r>
            <w:r w:rsidRPr="008F35E7">
              <w:rPr>
                <w:rFonts w:ascii="MetaNormal-Roman" w:eastAsia="Times New Roman" w:hAnsi="MetaNormal-Roman" w:cs="Arial"/>
              </w:rPr>
              <w:t>über den Auslandsaufenthalt</w:t>
            </w:r>
            <w:r>
              <w:rPr>
                <w:rFonts w:ascii="MetaNormal-Roman" w:eastAsia="Times New Roman" w:hAnsi="MetaNormal-Roman" w:cs="Arial"/>
              </w:rPr>
              <w:t xml:space="preserve">: </w:t>
            </w:r>
            <w:hyperlink r:id="rId10" w:history="1">
              <w:r w:rsidRPr="009C4F43">
                <w:rPr>
                  <w:rStyle w:val="Hyperlink"/>
                  <w:rFonts w:ascii="MetaNormal-Roman" w:eastAsia="Times New Roman" w:hAnsi="MetaNormal-Roman" w:cs="Arial"/>
                </w:rPr>
                <w:t>Erfahrungsbericht PJ im Ausland.pdf</w:t>
              </w:r>
            </w:hyperlink>
          </w:p>
        </w:tc>
        <w:tc>
          <w:tcPr>
            <w:tcW w:w="567" w:type="dxa"/>
          </w:tcPr>
          <w:p w14:paraId="14CA9C86" w14:textId="77777777" w:rsidR="001E56B8" w:rsidRPr="008F35E7" w:rsidRDefault="001E56B8" w:rsidP="001E56B8">
            <w:pPr>
              <w:spacing w:before="60" w:after="60"/>
              <w:jc w:val="center"/>
              <w:rPr>
                <w:rFonts w:ascii="Arial" w:eastAsia="Times New Roman" w:hAnsi="Arial" w:cs="Arial"/>
                <w:sz w:val="20"/>
                <w:szCs w:val="20"/>
              </w:rPr>
            </w:pPr>
          </w:p>
        </w:tc>
      </w:tr>
    </w:tbl>
    <w:p w14:paraId="1EF79F33" w14:textId="77777777" w:rsidR="001E56B8" w:rsidRPr="008F35E7" w:rsidRDefault="001E56B8" w:rsidP="001E56B8">
      <w:pPr>
        <w:spacing w:before="100" w:beforeAutospacing="1" w:after="100" w:afterAutospacing="1"/>
        <w:jc w:val="both"/>
        <w:rPr>
          <w:rFonts w:ascii="MetaNormal-Roman" w:eastAsia="Times New Roman" w:hAnsi="MetaNormal-Roman" w:cs="Arial"/>
          <w:b/>
          <w:color w:val="000000"/>
        </w:rPr>
      </w:pPr>
    </w:p>
    <w:p w14:paraId="1CA31F94" w14:textId="77777777" w:rsidR="001E56B8" w:rsidRPr="008F35E7" w:rsidRDefault="001E56B8" w:rsidP="001E56B8">
      <w:pPr>
        <w:spacing w:before="100" w:beforeAutospacing="1" w:after="100" w:afterAutospacing="1"/>
        <w:jc w:val="both"/>
        <w:rPr>
          <w:rFonts w:ascii="MetaNormal-Roman" w:eastAsia="Times New Roman" w:hAnsi="MetaNormal-Roman" w:cs="Arial"/>
          <w:b/>
          <w:color w:val="000000"/>
        </w:rPr>
      </w:pPr>
      <w:r w:rsidRPr="008F35E7">
        <w:rPr>
          <w:rFonts w:ascii="MetaNormal-Roman" w:eastAsia="Times New Roman" w:hAnsi="MetaNormal-Roman" w:cs="Arial"/>
          <w:b/>
          <w:color w:val="000000"/>
        </w:rPr>
        <w:t xml:space="preserve">Nach dem Auslandsaufenthalt dem </w:t>
      </w:r>
      <w:r w:rsidRPr="008F35E7">
        <w:rPr>
          <w:rFonts w:ascii="MetaNormal-Roman" w:eastAsia="Times New Roman" w:hAnsi="MetaNormal-Roman" w:cs="Arial"/>
          <w:b/>
          <w:color w:val="000000"/>
          <w:u w:val="single"/>
        </w:rPr>
        <w:t>LPA</w:t>
      </w:r>
      <w:r w:rsidRPr="008F35E7">
        <w:rPr>
          <w:rFonts w:ascii="MetaNormal-Roman" w:eastAsia="Times New Roman" w:hAnsi="MetaNormal-Roman" w:cs="Arial"/>
          <w:b/>
          <w:color w:val="000000"/>
        </w:rPr>
        <w:t xml:space="preserve"> vorzulegende Dokumente (für Anerkennung):</w:t>
      </w:r>
    </w:p>
    <w:tbl>
      <w:tblPr>
        <w:tblW w:w="9288" w:type="dxa"/>
        <w:tblLook w:val="04A0" w:firstRow="1" w:lastRow="0" w:firstColumn="1" w:lastColumn="0" w:noHBand="0" w:noVBand="1"/>
      </w:tblPr>
      <w:tblGrid>
        <w:gridCol w:w="7457"/>
        <w:gridCol w:w="1831"/>
      </w:tblGrid>
      <w:tr w:rsidR="001E56B8" w:rsidRPr="008F35E7" w14:paraId="6977A6FC" w14:textId="77777777" w:rsidTr="001E56B8">
        <w:trPr>
          <w:trHeight w:val="782"/>
        </w:trPr>
        <w:tc>
          <w:tcPr>
            <w:tcW w:w="7457" w:type="dxa"/>
            <w:hideMark/>
          </w:tcPr>
          <w:p w14:paraId="38FF1F26" w14:textId="77777777" w:rsidR="001E56B8" w:rsidRPr="008F35E7" w:rsidRDefault="001E56B8" w:rsidP="001E56B8">
            <w:pPr>
              <w:numPr>
                <w:ilvl w:val="0"/>
                <w:numId w:val="14"/>
              </w:numPr>
              <w:spacing w:before="60" w:after="60"/>
              <w:jc w:val="both"/>
              <w:rPr>
                <w:rFonts w:ascii="MetaNormal-Roman" w:eastAsia="Times New Roman" w:hAnsi="MetaNormal-Roman" w:cs="Arial"/>
              </w:rPr>
            </w:pPr>
            <w:r w:rsidRPr="008F35E7">
              <w:rPr>
                <w:rFonts w:ascii="MetaNormal-Roman" w:eastAsia="Times New Roman" w:hAnsi="MetaNormal-Roman" w:cs="Arial"/>
              </w:rPr>
              <w:lastRenderedPageBreak/>
              <w:t xml:space="preserve">Bescheinigung über die praktische Ausbildung in der Krankenanstalt im Ausland (Anhang 1 - </w:t>
            </w:r>
            <w:proofErr w:type="spellStart"/>
            <w:r w:rsidRPr="000711FB">
              <w:rPr>
                <w:rFonts w:ascii="MetaNormal-Roman" w:eastAsia="Times New Roman" w:hAnsi="MetaNormal-Roman" w:cs="Arial"/>
                <w:b/>
                <w:color w:val="C61A27"/>
              </w:rPr>
              <w:t>Certificate</w:t>
            </w:r>
            <w:proofErr w:type="spellEnd"/>
            <w:r w:rsidRPr="008F35E7">
              <w:rPr>
                <w:rFonts w:ascii="MetaNormal-Roman" w:eastAsia="Times New Roman" w:hAnsi="MetaNormal-Roman" w:cs="Arial"/>
              </w:rPr>
              <w:t>)</w:t>
            </w:r>
          </w:p>
        </w:tc>
        <w:tc>
          <w:tcPr>
            <w:tcW w:w="1831" w:type="dxa"/>
          </w:tcPr>
          <w:p w14:paraId="2E5AB8FE" w14:textId="77777777" w:rsidR="001E56B8" w:rsidRPr="008F35E7" w:rsidRDefault="001E56B8" w:rsidP="001E56B8">
            <w:pPr>
              <w:numPr>
                <w:ilvl w:val="2"/>
                <w:numId w:val="14"/>
              </w:numPr>
              <w:spacing w:before="100" w:beforeAutospacing="1" w:after="100" w:afterAutospacing="1"/>
              <w:jc w:val="both"/>
              <w:rPr>
                <w:rFonts w:ascii="MetaNormal-Roman" w:eastAsia="Times New Roman" w:hAnsi="MetaNormal-Roman" w:cs="Arial"/>
                <w:color w:val="000000"/>
              </w:rPr>
            </w:pPr>
          </w:p>
        </w:tc>
      </w:tr>
      <w:tr w:rsidR="001E56B8" w:rsidRPr="008F35E7" w14:paraId="252844C4" w14:textId="77777777" w:rsidTr="001E56B8">
        <w:trPr>
          <w:trHeight w:val="1006"/>
        </w:trPr>
        <w:tc>
          <w:tcPr>
            <w:tcW w:w="7457" w:type="dxa"/>
            <w:hideMark/>
          </w:tcPr>
          <w:p w14:paraId="2E4E1306" w14:textId="77777777" w:rsidR="001E56B8" w:rsidRPr="008F35E7" w:rsidRDefault="001E56B8" w:rsidP="001E56B8">
            <w:pPr>
              <w:numPr>
                <w:ilvl w:val="0"/>
                <w:numId w:val="14"/>
              </w:numPr>
              <w:spacing w:before="60" w:after="60"/>
              <w:jc w:val="both"/>
              <w:rPr>
                <w:rFonts w:ascii="MetaNormal-Roman" w:eastAsia="Times New Roman" w:hAnsi="MetaNormal-Roman" w:cs="Arial"/>
              </w:rPr>
            </w:pPr>
            <w:r w:rsidRPr="008F35E7">
              <w:rPr>
                <w:rFonts w:ascii="MetaNormal-Roman" w:eastAsia="Times New Roman" w:hAnsi="MetaNormal-Roman" w:cs="Arial"/>
              </w:rPr>
              <w:t>Bestätigung, Gleichstellung in Rechten und Pflichten der betreffenden Medizin</w:t>
            </w:r>
            <w:r>
              <w:rPr>
                <w:rFonts w:ascii="MetaNormal-Roman" w:eastAsia="Times New Roman" w:hAnsi="MetaNormal-Roman" w:cs="Arial"/>
              </w:rPr>
              <w:t>studierenden</w:t>
            </w:r>
            <w:r w:rsidRPr="008F35E7">
              <w:rPr>
                <w:rFonts w:ascii="MetaNormal-Roman" w:eastAsia="Times New Roman" w:hAnsi="MetaNormal-Roman" w:cs="Arial"/>
              </w:rPr>
              <w:t xml:space="preserve"> (Anhang 2 - </w:t>
            </w:r>
            <w:proofErr w:type="spellStart"/>
            <w:r w:rsidRPr="000711FB">
              <w:rPr>
                <w:rFonts w:ascii="MetaNormal-Roman" w:eastAsia="Times New Roman" w:hAnsi="MetaNormal-Roman" w:cs="Arial"/>
                <w:b/>
                <w:color w:val="C61A27"/>
              </w:rPr>
              <w:t>Confirmation</w:t>
            </w:r>
            <w:proofErr w:type="spellEnd"/>
            <w:r w:rsidRPr="008F35E7">
              <w:rPr>
                <w:rFonts w:ascii="MetaNormal-Roman" w:eastAsia="Times New Roman" w:hAnsi="MetaNormal-Roman" w:cs="Arial"/>
              </w:rPr>
              <w:t>) – oder Immatrikulationsbescheinigung der ausländischen Hochschule</w:t>
            </w:r>
          </w:p>
        </w:tc>
        <w:tc>
          <w:tcPr>
            <w:tcW w:w="1831" w:type="dxa"/>
          </w:tcPr>
          <w:p w14:paraId="043CA23A" w14:textId="77777777" w:rsidR="001E56B8" w:rsidRPr="008F35E7" w:rsidRDefault="001E56B8" w:rsidP="001E56B8">
            <w:pPr>
              <w:spacing w:before="100" w:beforeAutospacing="1" w:after="100" w:afterAutospacing="1"/>
              <w:ind w:left="360"/>
              <w:jc w:val="both"/>
              <w:rPr>
                <w:rFonts w:ascii="MetaNormal-Roman" w:eastAsia="Times New Roman" w:hAnsi="MetaNormal-Roman" w:cs="Arial"/>
                <w:color w:val="000000"/>
              </w:rPr>
            </w:pPr>
          </w:p>
        </w:tc>
      </w:tr>
      <w:tr w:rsidR="001E56B8" w:rsidRPr="008F35E7" w14:paraId="2FF5D52A" w14:textId="77777777" w:rsidTr="001E56B8">
        <w:trPr>
          <w:trHeight w:val="424"/>
        </w:trPr>
        <w:tc>
          <w:tcPr>
            <w:tcW w:w="7457" w:type="dxa"/>
            <w:hideMark/>
          </w:tcPr>
          <w:p w14:paraId="14E2E7CD" w14:textId="77777777" w:rsidR="001E56B8" w:rsidRPr="008F35E7" w:rsidRDefault="001E56B8" w:rsidP="001E56B8">
            <w:pPr>
              <w:numPr>
                <w:ilvl w:val="0"/>
                <w:numId w:val="14"/>
              </w:numPr>
              <w:spacing w:before="60" w:after="60"/>
              <w:jc w:val="both"/>
              <w:rPr>
                <w:rFonts w:ascii="MetaNormal-Roman" w:eastAsia="Times New Roman" w:hAnsi="MetaNormal-Roman" w:cs="Arial"/>
              </w:rPr>
            </w:pPr>
            <w:r w:rsidRPr="000711FB">
              <w:rPr>
                <w:rFonts w:ascii="MetaNormal-Roman" w:eastAsia="Times New Roman" w:hAnsi="MetaNormal-Roman" w:cs="Arial"/>
                <w:b/>
                <w:color w:val="C61A27"/>
              </w:rPr>
              <w:t>Äquivalenzbescheinigung</w:t>
            </w:r>
            <w:r w:rsidRPr="008F35E7">
              <w:rPr>
                <w:rFonts w:ascii="MetaNormal-Roman" w:eastAsia="Times New Roman" w:hAnsi="MetaNormal-Roman" w:cs="Arial"/>
              </w:rPr>
              <w:t xml:space="preserve"> durch das Studiendekanat</w:t>
            </w:r>
          </w:p>
        </w:tc>
        <w:tc>
          <w:tcPr>
            <w:tcW w:w="1831" w:type="dxa"/>
          </w:tcPr>
          <w:p w14:paraId="5FE359B8" w14:textId="77777777" w:rsidR="001E56B8" w:rsidRPr="008F35E7" w:rsidRDefault="001E56B8" w:rsidP="001E56B8">
            <w:pPr>
              <w:spacing w:before="100" w:beforeAutospacing="1" w:after="100" w:afterAutospacing="1"/>
              <w:ind w:left="360"/>
              <w:jc w:val="both"/>
              <w:rPr>
                <w:rFonts w:ascii="MetaNormal-Roman" w:eastAsia="Times New Roman" w:hAnsi="MetaNormal-Roman" w:cs="Arial"/>
                <w:color w:val="000000"/>
              </w:rPr>
            </w:pPr>
          </w:p>
        </w:tc>
      </w:tr>
      <w:tr w:rsidR="001E56B8" w:rsidRPr="008F35E7" w14:paraId="59EABBC4" w14:textId="77777777" w:rsidTr="001E56B8">
        <w:tc>
          <w:tcPr>
            <w:tcW w:w="7457" w:type="dxa"/>
          </w:tcPr>
          <w:p w14:paraId="04FF86A0" w14:textId="77777777" w:rsidR="001E56B8" w:rsidRPr="008F35E7" w:rsidRDefault="001E56B8" w:rsidP="001E56B8">
            <w:pPr>
              <w:numPr>
                <w:ilvl w:val="0"/>
                <w:numId w:val="14"/>
              </w:numPr>
              <w:spacing w:before="60" w:after="60"/>
              <w:jc w:val="both"/>
              <w:rPr>
                <w:rFonts w:ascii="MetaNormal-Roman" w:eastAsia="Times New Roman" w:hAnsi="MetaNormal-Roman" w:cs="Arial"/>
                <w:b/>
              </w:rPr>
            </w:pPr>
            <w:r w:rsidRPr="000711FB">
              <w:rPr>
                <w:rFonts w:ascii="MetaNormal-Roman" w:eastAsia="Times New Roman" w:hAnsi="MetaNormal-Roman" w:cs="Arial"/>
                <w:b/>
                <w:color w:val="C61A27"/>
              </w:rPr>
              <w:t>Sprach</w:t>
            </w:r>
            <w:r>
              <w:rPr>
                <w:rFonts w:ascii="MetaNormal-Roman" w:eastAsia="Times New Roman" w:hAnsi="MetaNormal-Roman" w:cs="Arial"/>
                <w:b/>
                <w:color w:val="C61A27"/>
              </w:rPr>
              <w:t>zeugnis</w:t>
            </w:r>
            <w:r w:rsidRPr="008F35E7">
              <w:rPr>
                <w:rFonts w:ascii="MetaNormal-Roman" w:eastAsia="Times New Roman" w:hAnsi="MetaNormal-Roman" w:cs="Arial"/>
                <w:b/>
                <w:color w:val="990000"/>
              </w:rPr>
              <w:t xml:space="preserve"> </w:t>
            </w:r>
            <w:r w:rsidRPr="008F35E7">
              <w:rPr>
                <w:rFonts w:ascii="MetaNormal-Roman" w:eastAsia="Times New Roman" w:hAnsi="MetaNormal-Roman" w:cs="Arial"/>
              </w:rPr>
              <w:t>(außer für Englisch)</w:t>
            </w:r>
          </w:p>
          <w:p w14:paraId="59DC5DD9" w14:textId="77777777" w:rsidR="001E56B8" w:rsidRPr="008F35E7" w:rsidRDefault="001E56B8" w:rsidP="001E56B8">
            <w:pPr>
              <w:spacing w:before="60" w:after="60"/>
              <w:jc w:val="both"/>
              <w:rPr>
                <w:rFonts w:ascii="MetaNormal-Roman" w:eastAsia="Times New Roman" w:hAnsi="MetaNormal-Roman" w:cs="Arial"/>
              </w:rPr>
            </w:pPr>
          </w:p>
          <w:p w14:paraId="760930BC" w14:textId="77777777" w:rsidR="001E56B8" w:rsidRPr="008F35E7" w:rsidRDefault="001E56B8" w:rsidP="001E56B8">
            <w:pPr>
              <w:numPr>
                <w:ilvl w:val="0"/>
                <w:numId w:val="14"/>
              </w:numPr>
              <w:spacing w:before="60" w:after="60"/>
              <w:jc w:val="both"/>
              <w:rPr>
                <w:rFonts w:ascii="MetaNormal-Roman" w:eastAsia="Times New Roman" w:hAnsi="MetaNormal-Roman" w:cs="Arial"/>
              </w:rPr>
            </w:pPr>
            <w:r w:rsidRPr="00E07C56">
              <w:rPr>
                <w:rFonts w:ascii="MetaNormal-Roman" w:eastAsia="Times New Roman" w:hAnsi="MetaNormal-Roman" w:cs="Arial"/>
              </w:rPr>
              <w:t>Alle Dokumente</w:t>
            </w:r>
            <w:r>
              <w:rPr>
                <w:rFonts w:ascii="MetaNormal-Roman" w:eastAsia="Times New Roman" w:hAnsi="MetaNormal-Roman" w:cs="Arial"/>
              </w:rPr>
              <w:t xml:space="preserve"> müssen</w:t>
            </w:r>
            <w:r w:rsidRPr="000711FB">
              <w:rPr>
                <w:rFonts w:ascii="MetaNormal-Roman" w:eastAsia="Times New Roman" w:hAnsi="MetaNormal-Roman" w:cs="Arial"/>
                <w:b/>
                <w:color w:val="C61A27"/>
              </w:rPr>
              <w:t xml:space="preserve"> im Original</w:t>
            </w:r>
            <w:r w:rsidRPr="000711FB">
              <w:rPr>
                <w:rFonts w:ascii="MetaNormal-Roman" w:eastAsia="Times New Roman" w:hAnsi="MetaNormal-Roman" w:cs="Arial"/>
                <w:color w:val="C61A27"/>
              </w:rPr>
              <w:t xml:space="preserve"> </w:t>
            </w:r>
            <w:r>
              <w:rPr>
                <w:rFonts w:ascii="MetaNormal-Roman" w:eastAsia="Times New Roman" w:hAnsi="MetaNormal-Roman" w:cs="Arial"/>
              </w:rPr>
              <w:t>an</w:t>
            </w:r>
            <w:r w:rsidRPr="008F35E7">
              <w:rPr>
                <w:rFonts w:ascii="MetaNormal-Roman" w:eastAsia="Times New Roman" w:hAnsi="MetaNormal-Roman" w:cs="Arial"/>
              </w:rPr>
              <w:t xml:space="preserve"> </w:t>
            </w:r>
          </w:p>
        </w:tc>
        <w:tc>
          <w:tcPr>
            <w:tcW w:w="1831" w:type="dxa"/>
          </w:tcPr>
          <w:p w14:paraId="599F9382" w14:textId="77777777" w:rsidR="001E56B8" w:rsidRPr="008F35E7" w:rsidRDefault="001E56B8" w:rsidP="001E56B8">
            <w:pPr>
              <w:spacing w:before="100" w:beforeAutospacing="1" w:after="100" w:afterAutospacing="1"/>
              <w:ind w:left="360"/>
              <w:jc w:val="both"/>
              <w:rPr>
                <w:rFonts w:ascii="MetaNormal-Roman" w:eastAsia="Times New Roman" w:hAnsi="MetaNormal-Roman" w:cs="Arial"/>
                <w:color w:val="000000"/>
              </w:rPr>
            </w:pPr>
          </w:p>
        </w:tc>
      </w:tr>
    </w:tbl>
    <w:p w14:paraId="1D322A5E" w14:textId="77777777" w:rsidR="001E56B8" w:rsidRPr="008F35E7" w:rsidRDefault="001E56B8" w:rsidP="001E56B8">
      <w:pPr>
        <w:spacing w:before="60" w:after="60"/>
        <w:ind w:left="2127"/>
        <w:jc w:val="both"/>
        <w:rPr>
          <w:rFonts w:ascii="MetaNormal-Roman" w:eastAsia="Times New Roman" w:hAnsi="MetaNormal-Roman" w:cs="Arial"/>
        </w:rPr>
      </w:pPr>
      <w:r w:rsidRPr="008F35E7">
        <w:rPr>
          <w:rFonts w:ascii="MetaNormal-Roman" w:eastAsia="Times New Roman" w:hAnsi="MetaNormal-Roman" w:cs="Arial"/>
        </w:rPr>
        <w:t>Frau Sybille Wörner</w:t>
      </w:r>
    </w:p>
    <w:p w14:paraId="28901BA9" w14:textId="77777777" w:rsidR="001E56B8" w:rsidRPr="008F35E7" w:rsidRDefault="001E56B8" w:rsidP="001E56B8">
      <w:pPr>
        <w:spacing w:before="60" w:after="60"/>
        <w:ind w:left="2127"/>
        <w:jc w:val="both"/>
        <w:rPr>
          <w:rFonts w:ascii="MetaNormal-Roman" w:eastAsia="Times New Roman" w:hAnsi="MetaNormal-Roman" w:cs="Arial"/>
        </w:rPr>
      </w:pPr>
      <w:r w:rsidRPr="008F35E7">
        <w:rPr>
          <w:rFonts w:ascii="MetaNormal-Roman" w:eastAsia="Times New Roman" w:hAnsi="MetaNormal-Roman" w:cs="Arial"/>
        </w:rPr>
        <w:t>Regierungspräsidium Stuttgart</w:t>
      </w:r>
    </w:p>
    <w:p w14:paraId="3B81EF1F" w14:textId="77777777" w:rsidR="001E56B8" w:rsidRPr="008F35E7" w:rsidRDefault="001E56B8" w:rsidP="001E56B8">
      <w:pPr>
        <w:spacing w:before="60" w:after="60"/>
        <w:ind w:left="2127"/>
        <w:jc w:val="both"/>
        <w:rPr>
          <w:rFonts w:ascii="MetaNormal-Roman" w:eastAsia="Times New Roman" w:hAnsi="MetaNormal-Roman" w:cs="Arial"/>
        </w:rPr>
      </w:pPr>
      <w:r w:rsidRPr="008F35E7">
        <w:rPr>
          <w:rFonts w:ascii="MetaNormal-Roman" w:eastAsia="Times New Roman" w:hAnsi="MetaNormal-Roman" w:cs="Arial"/>
        </w:rPr>
        <w:t>Referat 92 - Landesgesundheitsamt</w:t>
      </w:r>
    </w:p>
    <w:p w14:paraId="02BF521B" w14:textId="77777777" w:rsidR="001E56B8" w:rsidRPr="008F35E7" w:rsidRDefault="001E56B8" w:rsidP="001E56B8">
      <w:pPr>
        <w:spacing w:before="60" w:after="60"/>
        <w:ind w:left="2127"/>
        <w:jc w:val="both"/>
        <w:rPr>
          <w:rFonts w:ascii="MetaNormal-Roman" w:eastAsia="Times New Roman" w:hAnsi="MetaNormal-Roman" w:cs="Arial"/>
        </w:rPr>
      </w:pPr>
      <w:r w:rsidRPr="008F35E7">
        <w:rPr>
          <w:rFonts w:ascii="MetaNormal-Roman" w:eastAsia="Times New Roman" w:hAnsi="MetaNormal-Roman" w:cs="Arial"/>
        </w:rPr>
        <w:t>Nordbahnhofstr. 135</w:t>
      </w:r>
    </w:p>
    <w:p w14:paraId="00BD811F" w14:textId="77777777" w:rsidR="001E56B8" w:rsidRDefault="001E56B8" w:rsidP="001E56B8">
      <w:pPr>
        <w:spacing w:before="60" w:after="60"/>
        <w:ind w:left="2127"/>
        <w:jc w:val="both"/>
        <w:rPr>
          <w:rFonts w:ascii="MetaNormal-Roman" w:eastAsia="Times New Roman" w:hAnsi="MetaNormal-Roman" w:cs="Arial"/>
        </w:rPr>
      </w:pPr>
      <w:r w:rsidRPr="008F35E7">
        <w:rPr>
          <w:rFonts w:ascii="MetaNormal-Roman" w:eastAsia="Times New Roman" w:hAnsi="MetaNormal-Roman" w:cs="Arial"/>
        </w:rPr>
        <w:t>70191 Stuttgart</w:t>
      </w:r>
      <w:r>
        <w:rPr>
          <w:rFonts w:ascii="MetaNormal-Roman" w:eastAsia="Times New Roman" w:hAnsi="MetaNormal-Roman" w:cs="Arial"/>
        </w:rPr>
        <w:t xml:space="preserve">   geschickt werden.</w:t>
      </w:r>
    </w:p>
    <w:p w14:paraId="010F354B" w14:textId="77777777" w:rsidR="001E56B8" w:rsidRPr="008F35E7" w:rsidRDefault="001E56B8" w:rsidP="001E56B8">
      <w:pPr>
        <w:spacing w:before="60" w:after="60"/>
        <w:ind w:left="2127"/>
        <w:jc w:val="both"/>
        <w:rPr>
          <w:rFonts w:ascii="MetaNormal-Roman" w:eastAsia="Times New Roman" w:hAnsi="MetaNormal-Roman" w:cs="Arial"/>
        </w:rPr>
      </w:pPr>
    </w:p>
    <w:bookmarkEnd w:id="1"/>
    <w:p w14:paraId="3F7C3D1B" w14:textId="77777777" w:rsidR="001E56B8" w:rsidRPr="008F35E7" w:rsidRDefault="001E56B8" w:rsidP="001E56B8">
      <w:pPr>
        <w:jc w:val="both"/>
        <w:rPr>
          <w:rFonts w:ascii="MetaNormal-Roman" w:eastAsia="Times New Roman" w:hAnsi="MetaNormal-Roman" w:cs="Arial"/>
          <w:color w:val="000000"/>
        </w:rPr>
      </w:pPr>
      <w:r w:rsidRPr="008F35E7">
        <w:rPr>
          <w:rFonts w:ascii="MetaNormal-Roman" w:eastAsia="Times New Roman" w:hAnsi="MetaNormal-Roman" w:cs="Arial"/>
          <w:b/>
          <w:color w:val="000000"/>
        </w:rPr>
        <w:t>Weitere Infos zu Planung und Anmeldung</w:t>
      </w:r>
    </w:p>
    <w:p w14:paraId="1C410ABC" w14:textId="77777777" w:rsidR="001E56B8" w:rsidRPr="008F35E7" w:rsidRDefault="001E56B8" w:rsidP="001E56B8">
      <w:pPr>
        <w:ind w:firstLine="45"/>
        <w:jc w:val="both"/>
        <w:rPr>
          <w:rFonts w:ascii="MetaNormal-Roman" w:eastAsia="Times New Roman" w:hAnsi="MetaNormal-Roman" w:cs="Arial"/>
          <w:color w:val="000000"/>
        </w:rPr>
      </w:pPr>
    </w:p>
    <w:p w14:paraId="064596C2" w14:textId="77777777" w:rsidR="001E56B8" w:rsidRPr="008F35E7" w:rsidRDefault="001E56B8" w:rsidP="001E56B8">
      <w:pPr>
        <w:numPr>
          <w:ilvl w:val="0"/>
          <w:numId w:val="15"/>
        </w:numPr>
        <w:jc w:val="both"/>
        <w:rPr>
          <w:rFonts w:ascii="MetaNormal-Roman" w:eastAsia="Times New Roman" w:hAnsi="MetaNormal-Roman" w:cs="Arial"/>
          <w:color w:val="000000"/>
        </w:rPr>
      </w:pPr>
      <w:r w:rsidRPr="008F35E7">
        <w:rPr>
          <w:rFonts w:ascii="MetaNormal-Roman" w:eastAsia="Times New Roman" w:hAnsi="MetaNormal-Roman" w:cs="Arial"/>
          <w:color w:val="000000"/>
        </w:rPr>
        <w:t xml:space="preserve">Es sind </w:t>
      </w:r>
      <w:r w:rsidRPr="00E07C56">
        <w:rPr>
          <w:rFonts w:ascii="MetaNormal-Roman" w:eastAsia="Times New Roman" w:hAnsi="MetaNormal-Roman" w:cs="Arial"/>
          <w:b/>
          <w:color w:val="C00000"/>
        </w:rPr>
        <w:t>maximal zwei PJ-Tertiale</w:t>
      </w:r>
      <w:r w:rsidRPr="00E07C56">
        <w:rPr>
          <w:rFonts w:ascii="MetaNormal-Roman" w:eastAsia="Times New Roman" w:hAnsi="MetaNormal-Roman" w:cs="Arial"/>
          <w:color w:val="C00000"/>
        </w:rPr>
        <w:t xml:space="preserve"> </w:t>
      </w:r>
      <w:r w:rsidRPr="008F35E7">
        <w:rPr>
          <w:rFonts w:ascii="MetaNormal-Roman" w:eastAsia="Times New Roman" w:hAnsi="MetaNormal-Roman" w:cs="Arial"/>
          <w:color w:val="000000"/>
        </w:rPr>
        <w:t>im Ausland möglich.</w:t>
      </w:r>
    </w:p>
    <w:p w14:paraId="36B53664" w14:textId="77777777" w:rsidR="001E56B8" w:rsidRPr="008F35E7" w:rsidRDefault="001E56B8" w:rsidP="001E56B8">
      <w:pPr>
        <w:jc w:val="both"/>
        <w:rPr>
          <w:rFonts w:ascii="MetaNormal-Roman" w:eastAsia="Times New Roman" w:hAnsi="MetaNormal-Roman" w:cs="Arial"/>
          <w:color w:val="000000"/>
        </w:rPr>
      </w:pPr>
    </w:p>
    <w:p w14:paraId="60F470B8" w14:textId="77777777" w:rsidR="001E56B8" w:rsidRPr="008F35E7" w:rsidRDefault="001E56B8" w:rsidP="001E56B8">
      <w:pPr>
        <w:numPr>
          <w:ilvl w:val="0"/>
          <w:numId w:val="15"/>
        </w:numPr>
        <w:jc w:val="both"/>
        <w:rPr>
          <w:rFonts w:ascii="MetaNormal-Roman" w:eastAsia="Times New Roman" w:hAnsi="MetaNormal-Roman" w:cs="Arial"/>
          <w:color w:val="000000"/>
        </w:rPr>
      </w:pPr>
      <w:r w:rsidRPr="008F35E7">
        <w:rPr>
          <w:rFonts w:ascii="MetaNormal-Roman" w:eastAsia="Times New Roman" w:hAnsi="MetaNormal-Roman" w:cs="Arial"/>
          <w:color w:val="000000"/>
        </w:rPr>
        <w:t>Rotationsabfolge Chirurgie-Tertial: 2 Monate Allgemein- oder Viszeralchirurgie + ein oder zwei weitere chirurgische Rotationen</w:t>
      </w:r>
    </w:p>
    <w:p w14:paraId="1C952D3F" w14:textId="77777777" w:rsidR="001E56B8" w:rsidRPr="008F35E7" w:rsidRDefault="001E56B8" w:rsidP="001E56B8">
      <w:pPr>
        <w:ind w:left="708"/>
        <w:rPr>
          <w:rFonts w:ascii="MetaNormal-Roman" w:eastAsia="Times New Roman" w:hAnsi="MetaNormal-Roman" w:cs="Arial"/>
          <w:color w:val="000000"/>
        </w:rPr>
      </w:pPr>
    </w:p>
    <w:p w14:paraId="21F57AAB" w14:textId="77777777" w:rsidR="001E56B8" w:rsidRPr="008F35E7" w:rsidRDefault="001E56B8" w:rsidP="001E56B8">
      <w:pPr>
        <w:numPr>
          <w:ilvl w:val="0"/>
          <w:numId w:val="15"/>
        </w:numPr>
        <w:jc w:val="both"/>
        <w:rPr>
          <w:rFonts w:ascii="MetaNormal-Roman" w:eastAsia="Times New Roman" w:hAnsi="MetaNormal-Roman" w:cs="Arial"/>
          <w:color w:val="000000"/>
        </w:rPr>
      </w:pPr>
      <w:r w:rsidRPr="008F35E7">
        <w:rPr>
          <w:rFonts w:ascii="MetaNormal-Roman" w:eastAsia="Times New Roman" w:hAnsi="MetaNormal-Roman" w:cs="Arial"/>
          <w:color w:val="000000"/>
        </w:rPr>
        <w:t>Rotationsabfolge Innere-Tertial: 2 Monate Gastroenterologie / Kardiologie + ein oder zwei weitere Rotationen im Bereich der Inneren Medizin</w:t>
      </w:r>
    </w:p>
    <w:p w14:paraId="616FAF1C" w14:textId="77777777" w:rsidR="001E56B8" w:rsidRPr="008F35E7" w:rsidRDefault="001E56B8" w:rsidP="001E56B8">
      <w:pPr>
        <w:ind w:left="708"/>
        <w:rPr>
          <w:rFonts w:ascii="MetaNormal-Roman" w:eastAsia="Times New Roman" w:hAnsi="MetaNormal-Roman" w:cs="Arial"/>
          <w:color w:val="000000"/>
        </w:rPr>
      </w:pPr>
    </w:p>
    <w:p w14:paraId="149DBFD5" w14:textId="77777777" w:rsidR="001E56B8" w:rsidRPr="008F35E7" w:rsidRDefault="001E56B8" w:rsidP="001E56B8">
      <w:pPr>
        <w:numPr>
          <w:ilvl w:val="0"/>
          <w:numId w:val="15"/>
        </w:numPr>
        <w:jc w:val="both"/>
        <w:rPr>
          <w:rFonts w:ascii="MetaNormal-Roman" w:eastAsia="Times New Roman" w:hAnsi="MetaNormal-Roman" w:cs="Arial"/>
          <w:color w:val="000000"/>
        </w:rPr>
      </w:pPr>
      <w:r w:rsidRPr="008F35E7">
        <w:rPr>
          <w:rFonts w:ascii="MetaNormal-Roman" w:eastAsia="Times New Roman" w:hAnsi="MetaNormal-Roman" w:cs="Arial"/>
          <w:color w:val="000000"/>
        </w:rPr>
        <w:t>Wahltertial: In Absprache mit Studiendekanat</w:t>
      </w:r>
    </w:p>
    <w:p w14:paraId="02D50F1F" w14:textId="77777777" w:rsidR="001E56B8" w:rsidRPr="008F35E7" w:rsidRDefault="001E56B8" w:rsidP="001E56B8">
      <w:pPr>
        <w:ind w:left="360"/>
        <w:jc w:val="both"/>
        <w:rPr>
          <w:rFonts w:ascii="MetaNormal-Roman" w:eastAsia="Times New Roman" w:hAnsi="MetaNormal-Roman" w:cs="Arial"/>
          <w:color w:val="000000"/>
        </w:rPr>
      </w:pPr>
    </w:p>
    <w:p w14:paraId="42B1C957" w14:textId="77777777" w:rsidR="001E56B8" w:rsidRPr="008F35E7" w:rsidRDefault="001E56B8" w:rsidP="001E56B8">
      <w:pPr>
        <w:numPr>
          <w:ilvl w:val="0"/>
          <w:numId w:val="15"/>
        </w:numPr>
        <w:ind w:left="708"/>
        <w:jc w:val="both"/>
        <w:rPr>
          <w:rFonts w:ascii="MetaNormal-Roman" w:eastAsia="Times New Roman" w:hAnsi="MetaNormal-Roman" w:cs="Arial"/>
        </w:rPr>
      </w:pPr>
      <w:r w:rsidRPr="008F35E7">
        <w:rPr>
          <w:rFonts w:ascii="MetaNormal-Roman" w:eastAsia="Times New Roman" w:hAnsi="MetaNormal-Roman" w:cs="Arial"/>
        </w:rPr>
        <w:t xml:space="preserve">Das </w:t>
      </w:r>
      <w:r w:rsidRPr="00E07C56">
        <w:rPr>
          <w:rFonts w:ascii="MetaNormal-Roman" w:eastAsia="Times New Roman" w:hAnsi="MetaNormal-Roman" w:cs="Arial"/>
          <w:b/>
          <w:color w:val="C00000"/>
        </w:rPr>
        <w:t>erste und das letzte Tertial</w:t>
      </w:r>
      <w:r w:rsidRPr="00E07C56">
        <w:rPr>
          <w:rFonts w:ascii="MetaNormal-Roman" w:eastAsia="Times New Roman" w:hAnsi="MetaNormal-Roman" w:cs="Arial"/>
          <w:color w:val="C00000"/>
        </w:rPr>
        <w:t xml:space="preserve"> </w:t>
      </w:r>
      <w:r w:rsidRPr="008F35E7">
        <w:rPr>
          <w:rFonts w:ascii="MetaNormal-Roman" w:eastAsia="Times New Roman" w:hAnsi="MetaNormal-Roman" w:cs="Arial"/>
        </w:rPr>
        <w:t xml:space="preserve">dürfen </w:t>
      </w:r>
      <w:r w:rsidRPr="00E07C56">
        <w:rPr>
          <w:rFonts w:ascii="MetaNormal-Roman" w:eastAsia="Times New Roman" w:hAnsi="MetaNormal-Roman" w:cs="Arial"/>
          <w:b/>
          <w:color w:val="C00000"/>
        </w:rPr>
        <w:t>nicht früher</w:t>
      </w:r>
      <w:r w:rsidRPr="00E07C56">
        <w:rPr>
          <w:rFonts w:ascii="MetaNormal-Roman" w:eastAsia="Times New Roman" w:hAnsi="MetaNormal-Roman" w:cs="Arial"/>
          <w:color w:val="C00000"/>
        </w:rPr>
        <w:t xml:space="preserve"> </w:t>
      </w:r>
      <w:r w:rsidRPr="008F35E7">
        <w:rPr>
          <w:rFonts w:ascii="MetaNormal-Roman" w:eastAsia="Times New Roman" w:hAnsi="MetaNormal-Roman" w:cs="Arial"/>
        </w:rPr>
        <w:t>im Ausland begonnen werden.</w:t>
      </w:r>
    </w:p>
    <w:p w14:paraId="3985E779" w14:textId="77777777" w:rsidR="001E56B8" w:rsidRPr="008F35E7" w:rsidRDefault="001E56B8" w:rsidP="001E56B8">
      <w:pPr>
        <w:ind w:left="360"/>
        <w:jc w:val="both"/>
        <w:rPr>
          <w:rFonts w:ascii="MetaNormal-Roman" w:eastAsia="Times New Roman" w:hAnsi="MetaNormal-Roman" w:cs="Arial"/>
          <w:color w:val="000000"/>
        </w:rPr>
      </w:pPr>
    </w:p>
    <w:p w14:paraId="610DE7C5" w14:textId="77777777" w:rsidR="001E56B8" w:rsidRPr="008F35E7" w:rsidRDefault="001E56B8" w:rsidP="001E56B8">
      <w:pPr>
        <w:ind w:left="348"/>
        <w:jc w:val="both"/>
        <w:rPr>
          <w:rFonts w:ascii="MetaNormal-Roman" w:eastAsia="Times New Roman" w:hAnsi="MetaNormal-Roman" w:cs="Arial"/>
        </w:rPr>
      </w:pPr>
    </w:p>
    <w:p w14:paraId="6D815019" w14:textId="77777777" w:rsidR="001E56B8" w:rsidRPr="008F35E7" w:rsidRDefault="001E56B8" w:rsidP="001E56B8">
      <w:pPr>
        <w:numPr>
          <w:ilvl w:val="0"/>
          <w:numId w:val="15"/>
        </w:numPr>
        <w:jc w:val="both"/>
        <w:rPr>
          <w:rFonts w:ascii="MetaNormal-Roman" w:eastAsia="Times New Roman" w:hAnsi="MetaNormal-Roman" w:cs="Arial"/>
          <w:color w:val="000000"/>
        </w:rPr>
      </w:pPr>
      <w:r w:rsidRPr="00E07C56">
        <w:rPr>
          <w:rFonts w:ascii="MetaNormal-Roman" w:eastAsia="Times New Roman" w:hAnsi="MetaNormal-Roman" w:cs="Arial"/>
          <w:b/>
          <w:color w:val="C00000"/>
        </w:rPr>
        <w:t>Splitting</w:t>
      </w:r>
      <w:r w:rsidRPr="008F35E7">
        <w:rPr>
          <w:rFonts w:ascii="MetaNormal-Roman" w:eastAsia="Times New Roman" w:hAnsi="MetaNormal-Roman" w:cs="Arial"/>
          <w:color w:val="000000"/>
        </w:rPr>
        <w:t xml:space="preserve"> (maximal 1 Tertial): </w:t>
      </w:r>
    </w:p>
    <w:p w14:paraId="14EABFA1" w14:textId="77777777" w:rsidR="001E56B8" w:rsidRPr="008F35E7" w:rsidRDefault="001E56B8" w:rsidP="001E56B8">
      <w:pPr>
        <w:jc w:val="both"/>
        <w:rPr>
          <w:rFonts w:ascii="MetaNormal-Roman" w:eastAsia="Times New Roman" w:hAnsi="MetaNormal-Roman" w:cs="Arial"/>
          <w:color w:val="000000"/>
        </w:rPr>
      </w:pPr>
    </w:p>
    <w:p w14:paraId="0CC63060" w14:textId="77777777" w:rsidR="001E56B8" w:rsidRPr="008F35E7" w:rsidRDefault="001E56B8" w:rsidP="001E56B8">
      <w:pPr>
        <w:numPr>
          <w:ilvl w:val="1"/>
          <w:numId w:val="15"/>
        </w:numPr>
        <w:jc w:val="both"/>
        <w:rPr>
          <w:rFonts w:ascii="MetaNormal-Roman" w:eastAsia="Times New Roman" w:hAnsi="MetaNormal-Roman" w:cs="Arial"/>
          <w:color w:val="000000"/>
        </w:rPr>
      </w:pPr>
      <w:r w:rsidRPr="008F35E7">
        <w:rPr>
          <w:rFonts w:ascii="MetaNormal-Roman" w:eastAsia="Times New Roman" w:hAnsi="MetaNormal-Roman" w:cs="Arial"/>
          <w:color w:val="000000"/>
        </w:rPr>
        <w:t xml:space="preserve">Die </w:t>
      </w:r>
      <w:r w:rsidRPr="00E07C56">
        <w:rPr>
          <w:rFonts w:ascii="MetaNormal-Roman" w:eastAsia="Times New Roman" w:hAnsi="MetaNormal-Roman" w:cs="Arial"/>
          <w:b/>
          <w:color w:val="C00000"/>
        </w:rPr>
        <w:t>Mindestlänge</w:t>
      </w:r>
      <w:r w:rsidRPr="008F35E7">
        <w:rPr>
          <w:rFonts w:ascii="MetaNormal-Roman" w:eastAsia="Times New Roman" w:hAnsi="MetaNormal-Roman" w:cs="Arial"/>
          <w:color w:val="000000"/>
        </w:rPr>
        <w:t xml:space="preserve"> eines gesplitteten Tertials muss </w:t>
      </w:r>
      <w:r w:rsidRPr="00E07C56">
        <w:rPr>
          <w:rFonts w:ascii="MetaNormal-Roman" w:eastAsia="Times New Roman" w:hAnsi="MetaNormal-Roman" w:cs="Arial"/>
          <w:b/>
          <w:color w:val="C00000"/>
        </w:rPr>
        <w:t>volle 8 Wochen</w:t>
      </w:r>
      <w:r w:rsidRPr="00E07C56">
        <w:rPr>
          <w:rFonts w:ascii="MetaNormal-Roman" w:eastAsia="Times New Roman" w:hAnsi="MetaNormal-Roman" w:cs="Arial"/>
          <w:color w:val="C00000"/>
        </w:rPr>
        <w:t xml:space="preserve"> </w:t>
      </w:r>
      <w:r w:rsidRPr="008F35E7">
        <w:rPr>
          <w:rFonts w:ascii="MetaNormal-Roman" w:eastAsia="Times New Roman" w:hAnsi="MetaNormal-Roman" w:cs="Arial"/>
          <w:color w:val="000000"/>
        </w:rPr>
        <w:t xml:space="preserve">betragen (Ihre Arbeitswoche geht von Montag bis einschl. Freitag, d.h., Samstag und Sonntag werden automatisch dazugerechnet). </w:t>
      </w:r>
    </w:p>
    <w:p w14:paraId="2A3A7EC9" w14:textId="77777777" w:rsidR="001E56B8" w:rsidRPr="008F35E7" w:rsidRDefault="001E56B8" w:rsidP="001E56B8">
      <w:pPr>
        <w:ind w:left="360"/>
        <w:jc w:val="both"/>
        <w:rPr>
          <w:rFonts w:ascii="MetaNormal-Roman" w:eastAsia="Times New Roman" w:hAnsi="MetaNormal-Roman" w:cs="Arial"/>
          <w:color w:val="000000"/>
        </w:rPr>
      </w:pPr>
    </w:p>
    <w:p w14:paraId="211EA96E" w14:textId="77777777" w:rsidR="001E56B8" w:rsidRDefault="001E56B8" w:rsidP="001E56B8">
      <w:pPr>
        <w:numPr>
          <w:ilvl w:val="1"/>
          <w:numId w:val="15"/>
        </w:numPr>
        <w:jc w:val="both"/>
        <w:rPr>
          <w:rFonts w:ascii="MetaNormal-Roman" w:eastAsia="Times New Roman" w:hAnsi="MetaNormal-Roman" w:cs="Arial"/>
          <w:color w:val="000000"/>
        </w:rPr>
      </w:pPr>
      <w:r w:rsidRPr="008F35E7">
        <w:rPr>
          <w:rFonts w:ascii="MetaNormal-Roman" w:eastAsia="Times New Roman" w:hAnsi="MetaNormal-Roman" w:cs="Arial"/>
          <w:color w:val="000000"/>
        </w:rPr>
        <w:t xml:space="preserve">Der zeitliche Abstand zwischen zwei gesplitteten Teilabschnitten eines Tertials darf 1 </w:t>
      </w:r>
      <w:proofErr w:type="gramStart"/>
      <w:r w:rsidRPr="008F35E7">
        <w:rPr>
          <w:rFonts w:ascii="MetaNormal-Roman" w:eastAsia="Times New Roman" w:hAnsi="MetaNormal-Roman" w:cs="Arial"/>
          <w:color w:val="000000"/>
        </w:rPr>
        <w:t>Woche  nicht</w:t>
      </w:r>
      <w:proofErr w:type="gramEnd"/>
      <w:r w:rsidRPr="008F35E7">
        <w:rPr>
          <w:rFonts w:ascii="MetaNormal-Roman" w:eastAsia="Times New Roman" w:hAnsi="MetaNormal-Roman" w:cs="Arial"/>
          <w:color w:val="000000"/>
        </w:rPr>
        <w:t xml:space="preserve"> überschreiten.</w:t>
      </w:r>
    </w:p>
    <w:p w14:paraId="3056B495" w14:textId="77777777" w:rsidR="001E56B8" w:rsidRDefault="001E56B8" w:rsidP="001E56B8">
      <w:pPr>
        <w:pStyle w:val="Listenabsatz"/>
        <w:rPr>
          <w:rFonts w:ascii="MetaNormal-Roman" w:hAnsi="MetaNormal-Roman" w:cs="Arial"/>
          <w:color w:val="000000"/>
          <w:sz w:val="22"/>
          <w:szCs w:val="22"/>
        </w:rPr>
      </w:pPr>
    </w:p>
    <w:p w14:paraId="095A86E2" w14:textId="77777777" w:rsidR="001E56B8" w:rsidRPr="00F457D6" w:rsidRDefault="001E56B8" w:rsidP="001E56B8">
      <w:pPr>
        <w:pStyle w:val="Listenabsatz"/>
        <w:numPr>
          <w:ilvl w:val="0"/>
          <w:numId w:val="16"/>
        </w:numPr>
        <w:ind w:left="360"/>
        <w:contextualSpacing/>
        <w:jc w:val="both"/>
        <w:rPr>
          <w:rFonts w:ascii="MetaNormal-Roman" w:hAnsi="MetaNormal-Roman" w:cs="Arial"/>
          <w:color w:val="000000"/>
          <w:sz w:val="22"/>
          <w:szCs w:val="22"/>
        </w:rPr>
      </w:pPr>
      <w:r w:rsidRPr="00F457D6">
        <w:rPr>
          <w:rFonts w:ascii="MetaNormal-Roman" w:hAnsi="MetaNormal-Roman" w:cs="Arial"/>
          <w:b/>
          <w:color w:val="C00000"/>
          <w:sz w:val="22"/>
          <w:szCs w:val="22"/>
        </w:rPr>
        <w:t xml:space="preserve">Sonderregelung </w:t>
      </w:r>
      <w:proofErr w:type="gramStart"/>
      <w:r w:rsidRPr="00F457D6">
        <w:rPr>
          <w:rFonts w:ascii="MetaNormal-Roman" w:hAnsi="MetaNormal-Roman" w:cs="Arial"/>
          <w:b/>
          <w:color w:val="C00000"/>
          <w:sz w:val="22"/>
          <w:szCs w:val="22"/>
        </w:rPr>
        <w:t>letztes Tertial</w:t>
      </w:r>
      <w:proofErr w:type="gramEnd"/>
      <w:r w:rsidRPr="00F457D6">
        <w:rPr>
          <w:rFonts w:ascii="MetaNormal-Roman" w:hAnsi="MetaNormal-Roman" w:cs="Arial"/>
          <w:b/>
          <w:color w:val="C00000"/>
          <w:sz w:val="22"/>
          <w:szCs w:val="22"/>
        </w:rPr>
        <w:t xml:space="preserve"> im Ausland</w:t>
      </w:r>
      <w:r w:rsidRPr="00F457D6">
        <w:rPr>
          <w:rFonts w:ascii="MetaNormal-Roman" w:hAnsi="MetaNormal-Roman" w:cs="Arial"/>
          <w:color w:val="000000"/>
          <w:sz w:val="22"/>
          <w:szCs w:val="22"/>
        </w:rPr>
        <w:t xml:space="preserve">: Mit Ausnahme der Schweiz sind im Ausland nur 12 Wochen erlaubt bzw. bei Splitting nur die ersten 8 Wochen. </w:t>
      </w:r>
    </w:p>
    <w:p w14:paraId="70F53BE7" w14:textId="77777777" w:rsidR="001E56B8" w:rsidRPr="008F35E7" w:rsidRDefault="001E56B8" w:rsidP="001E56B8">
      <w:pPr>
        <w:ind w:left="360"/>
        <w:jc w:val="both"/>
        <w:rPr>
          <w:rFonts w:ascii="MetaNormal-Roman" w:eastAsia="Times New Roman" w:hAnsi="MetaNormal-Roman" w:cs="Arial"/>
          <w:b/>
          <w:color w:val="000000"/>
        </w:rPr>
      </w:pPr>
    </w:p>
    <w:p w14:paraId="0B0808C7" w14:textId="77777777" w:rsidR="001E56B8" w:rsidRPr="008F35E7" w:rsidRDefault="001E56B8" w:rsidP="001E56B8">
      <w:pPr>
        <w:numPr>
          <w:ilvl w:val="0"/>
          <w:numId w:val="15"/>
        </w:numPr>
        <w:jc w:val="both"/>
        <w:rPr>
          <w:rFonts w:ascii="MetaNormal-Roman" w:eastAsia="Times New Roman" w:hAnsi="MetaNormal-Roman" w:cs="Arial"/>
          <w:b/>
          <w:color w:val="000000"/>
        </w:rPr>
      </w:pPr>
      <w:r w:rsidRPr="008F35E7">
        <w:rPr>
          <w:rFonts w:ascii="MetaNormal-Roman" w:eastAsia="Times New Roman" w:hAnsi="MetaNormal-Roman" w:cs="Arial"/>
          <w:color w:val="000000"/>
        </w:rPr>
        <w:t xml:space="preserve">Anmeldung </w:t>
      </w:r>
    </w:p>
    <w:p w14:paraId="4E457782" w14:textId="77777777" w:rsidR="001E56B8" w:rsidRPr="008F35E7" w:rsidRDefault="001E56B8" w:rsidP="001E56B8">
      <w:pPr>
        <w:jc w:val="both"/>
        <w:rPr>
          <w:rFonts w:ascii="MetaNormal-Roman" w:eastAsia="Times New Roman" w:hAnsi="MetaNormal-Roman" w:cs="Arial"/>
          <w:b/>
          <w:color w:val="000000"/>
        </w:rPr>
      </w:pPr>
    </w:p>
    <w:p w14:paraId="5A069F6D" w14:textId="77777777" w:rsidR="001E56B8" w:rsidRPr="008F35E7" w:rsidRDefault="001E56B8" w:rsidP="001E56B8">
      <w:pPr>
        <w:numPr>
          <w:ilvl w:val="1"/>
          <w:numId w:val="15"/>
        </w:numPr>
        <w:jc w:val="both"/>
        <w:rPr>
          <w:rFonts w:ascii="MetaNormal-Roman" w:eastAsia="Times New Roman" w:hAnsi="MetaNormal-Roman" w:cs="Arial"/>
          <w:color w:val="000000"/>
        </w:rPr>
      </w:pPr>
      <w:r w:rsidRPr="008F35E7">
        <w:rPr>
          <w:rFonts w:ascii="MetaNormal-Roman" w:eastAsia="Times New Roman" w:hAnsi="MetaNormal-Roman" w:cs="Arial"/>
          <w:color w:val="000000"/>
        </w:rPr>
        <w:t xml:space="preserve">Geplante Auslandstertiale bitte bereits bei der PJ-Anmeldung angeben. </w:t>
      </w:r>
    </w:p>
    <w:p w14:paraId="4B1EF356" w14:textId="77777777" w:rsidR="001E56B8" w:rsidRPr="008F35E7" w:rsidRDefault="001E56B8" w:rsidP="001E56B8">
      <w:pPr>
        <w:jc w:val="both"/>
        <w:rPr>
          <w:rFonts w:ascii="MetaNormal-Roman" w:eastAsia="Times New Roman" w:hAnsi="MetaNormal-Roman" w:cs="Arial"/>
          <w:color w:val="000000"/>
        </w:rPr>
      </w:pPr>
    </w:p>
    <w:p w14:paraId="7D6A02CE" w14:textId="77777777" w:rsidR="001E56B8" w:rsidRPr="008F35E7" w:rsidRDefault="001E56B8" w:rsidP="001E56B8">
      <w:pPr>
        <w:numPr>
          <w:ilvl w:val="1"/>
          <w:numId w:val="15"/>
        </w:numPr>
        <w:jc w:val="both"/>
        <w:rPr>
          <w:rFonts w:ascii="MetaNormal-Roman" w:eastAsia="Times New Roman" w:hAnsi="MetaNormal-Roman" w:cs="Arial"/>
          <w:color w:val="000000"/>
        </w:rPr>
      </w:pPr>
      <w:r w:rsidRPr="008F35E7">
        <w:rPr>
          <w:rFonts w:ascii="MetaNormal-Roman" w:eastAsia="Times New Roman" w:hAnsi="MetaNormal-Roman" w:cs="Arial"/>
          <w:color w:val="000000"/>
        </w:rPr>
        <w:lastRenderedPageBreak/>
        <w:t xml:space="preserve">Nicht bei PJ-Anmeldung angegebene Auslandstertiale müssen spätestens zwei Wochen vor offiziellem </w:t>
      </w:r>
      <w:proofErr w:type="spellStart"/>
      <w:r w:rsidRPr="008F35E7">
        <w:rPr>
          <w:rFonts w:ascii="MetaNormal-Roman" w:eastAsia="Times New Roman" w:hAnsi="MetaNormal-Roman" w:cs="Arial"/>
          <w:color w:val="000000"/>
        </w:rPr>
        <w:t>Tertialbeginn</w:t>
      </w:r>
      <w:proofErr w:type="spellEnd"/>
      <w:r w:rsidRPr="008F35E7">
        <w:rPr>
          <w:rFonts w:ascii="MetaNormal-Roman" w:eastAsia="Times New Roman" w:hAnsi="MetaNormal-Roman" w:cs="Arial"/>
          <w:color w:val="000000"/>
        </w:rPr>
        <w:t xml:space="preserve"> bei Frau </w:t>
      </w:r>
      <w:proofErr w:type="spellStart"/>
      <w:r w:rsidRPr="008F35E7">
        <w:rPr>
          <w:rFonts w:ascii="MetaNormal-Roman" w:eastAsia="Times New Roman" w:hAnsi="MetaNormal-Roman" w:cs="Arial"/>
          <w:color w:val="000000"/>
        </w:rPr>
        <w:t>Kohlgrüber</w:t>
      </w:r>
      <w:proofErr w:type="spellEnd"/>
      <w:r w:rsidRPr="008F35E7">
        <w:rPr>
          <w:rFonts w:ascii="MetaNormal-Roman" w:eastAsia="Times New Roman" w:hAnsi="MetaNormal-Roman" w:cs="Arial"/>
          <w:color w:val="000000"/>
        </w:rPr>
        <w:t xml:space="preserve"> angemeldet werden.</w:t>
      </w:r>
    </w:p>
    <w:p w14:paraId="66FA8D7F" w14:textId="77777777" w:rsidR="001E56B8" w:rsidRPr="008F35E7" w:rsidRDefault="001E56B8" w:rsidP="001E56B8">
      <w:pPr>
        <w:ind w:left="1080"/>
        <w:jc w:val="both"/>
        <w:rPr>
          <w:rFonts w:ascii="MetaNormal-Roman" w:eastAsia="Times New Roman" w:hAnsi="MetaNormal-Roman" w:cs="Arial"/>
          <w:color w:val="000000"/>
        </w:rPr>
      </w:pPr>
    </w:p>
    <w:p w14:paraId="35133A4C" w14:textId="4F5459B4" w:rsidR="001E56B8" w:rsidRPr="008F35E7" w:rsidRDefault="001E56B8" w:rsidP="001E56B8">
      <w:pPr>
        <w:numPr>
          <w:ilvl w:val="0"/>
          <w:numId w:val="15"/>
        </w:numPr>
        <w:jc w:val="both"/>
        <w:rPr>
          <w:rFonts w:ascii="MetaNormal-Roman" w:eastAsia="Times New Roman" w:hAnsi="MetaNormal-Roman" w:cs="Arial"/>
          <w:color w:val="000000"/>
        </w:rPr>
      </w:pPr>
      <w:r w:rsidRPr="008F35E7">
        <w:rPr>
          <w:rFonts w:ascii="MetaNormal-Roman" w:eastAsia="Times New Roman" w:hAnsi="MetaNormal-Roman" w:cs="Arial"/>
          <w:color w:val="000000"/>
        </w:rPr>
        <w:t xml:space="preserve">Auslandsbedingte zeitliche Verschiebungen von </w:t>
      </w:r>
      <w:proofErr w:type="spellStart"/>
      <w:r w:rsidRPr="008F35E7">
        <w:rPr>
          <w:rFonts w:ascii="MetaNormal-Roman" w:eastAsia="Times New Roman" w:hAnsi="MetaNormal-Roman" w:cs="Arial"/>
          <w:color w:val="000000"/>
        </w:rPr>
        <w:t>Tertialzeiten</w:t>
      </w:r>
      <w:proofErr w:type="spellEnd"/>
      <w:r w:rsidRPr="008F35E7">
        <w:rPr>
          <w:rFonts w:ascii="MetaNormal-Roman" w:eastAsia="Times New Roman" w:hAnsi="MetaNormal-Roman" w:cs="Arial"/>
          <w:color w:val="000000"/>
        </w:rPr>
        <w:t xml:space="preserve"> (früherer oder späterer Start im Ausland)</w:t>
      </w:r>
      <w:r>
        <w:rPr>
          <w:rFonts w:ascii="MetaNormal-Roman" w:eastAsia="Times New Roman" w:hAnsi="MetaNormal-Roman" w:cs="Arial"/>
          <w:color w:val="000000"/>
        </w:rPr>
        <w:t xml:space="preserve"> sind</w:t>
      </w:r>
      <w:r w:rsidRPr="008F35E7">
        <w:rPr>
          <w:rFonts w:ascii="MetaNormal-Roman" w:eastAsia="Times New Roman" w:hAnsi="MetaNormal-Roman" w:cs="Arial"/>
          <w:color w:val="000000"/>
        </w:rPr>
        <w:t xml:space="preserve"> mit Frau Kohlgrüber ab</w:t>
      </w:r>
      <w:r>
        <w:rPr>
          <w:rFonts w:ascii="MetaNormal-Roman" w:eastAsia="Times New Roman" w:hAnsi="MetaNormal-Roman" w:cs="Arial"/>
          <w:color w:val="000000"/>
        </w:rPr>
        <w:t>zu</w:t>
      </w:r>
      <w:r w:rsidRPr="008F35E7">
        <w:rPr>
          <w:rFonts w:ascii="MetaNormal-Roman" w:eastAsia="Times New Roman" w:hAnsi="MetaNormal-Roman" w:cs="Arial"/>
          <w:color w:val="000000"/>
        </w:rPr>
        <w:t xml:space="preserve">sprechen (schriftlicher Antrag per E-Mail erforderlich). </w:t>
      </w:r>
    </w:p>
    <w:p w14:paraId="3DB0446F" w14:textId="77777777" w:rsidR="001E56B8" w:rsidRPr="008F35E7" w:rsidRDefault="001E56B8" w:rsidP="001E56B8">
      <w:pPr>
        <w:ind w:left="708"/>
        <w:rPr>
          <w:rFonts w:ascii="MetaNormal-Roman" w:eastAsia="Times New Roman" w:hAnsi="MetaNormal-Roman" w:cs="Arial"/>
        </w:rPr>
      </w:pPr>
    </w:p>
    <w:p w14:paraId="2E3E3376" w14:textId="77777777" w:rsidR="001E56B8" w:rsidRPr="008F35E7" w:rsidRDefault="001E56B8" w:rsidP="001E56B8">
      <w:pPr>
        <w:ind w:left="708"/>
        <w:jc w:val="both"/>
        <w:rPr>
          <w:rFonts w:ascii="MetaNormal-Roman" w:eastAsia="Times New Roman" w:hAnsi="MetaNormal-Roman" w:cs="Arial"/>
          <w:color w:val="000000"/>
        </w:rPr>
      </w:pPr>
    </w:p>
    <w:p w14:paraId="2349073E" w14:textId="72023950" w:rsidR="001E56B8" w:rsidRPr="008F35E7" w:rsidRDefault="001E56B8" w:rsidP="001E56B8">
      <w:pPr>
        <w:numPr>
          <w:ilvl w:val="0"/>
          <w:numId w:val="15"/>
        </w:numPr>
        <w:jc w:val="both"/>
        <w:rPr>
          <w:rFonts w:ascii="MetaNormal-Roman" w:eastAsia="Times New Roman" w:hAnsi="MetaNormal-Roman" w:cs="Arial"/>
          <w:color w:val="000000"/>
        </w:rPr>
      </w:pPr>
      <w:r w:rsidRPr="008F35E7">
        <w:rPr>
          <w:rFonts w:ascii="MetaNormal-Roman" w:eastAsia="Times New Roman" w:hAnsi="MetaNormal-Roman" w:cs="Arial"/>
          <w:color w:val="000000"/>
        </w:rPr>
        <w:t xml:space="preserve">Folgetertial an der Universität Heidelberg nach auslandsbedingter zeitlicher Verschiebung: </w:t>
      </w:r>
    </w:p>
    <w:p w14:paraId="43A7930A" w14:textId="77777777" w:rsidR="001E56B8" w:rsidRPr="008F35E7" w:rsidRDefault="001E56B8" w:rsidP="001E56B8">
      <w:pPr>
        <w:jc w:val="both"/>
        <w:rPr>
          <w:rFonts w:ascii="MetaNormal-Roman" w:eastAsia="Times New Roman" w:hAnsi="MetaNormal-Roman" w:cs="Arial"/>
          <w:color w:val="000000"/>
        </w:rPr>
      </w:pPr>
    </w:p>
    <w:p w14:paraId="0EC0C558" w14:textId="77777777" w:rsidR="001E56B8" w:rsidRPr="008F35E7" w:rsidRDefault="001E56B8" w:rsidP="001E56B8">
      <w:pPr>
        <w:numPr>
          <w:ilvl w:val="1"/>
          <w:numId w:val="15"/>
        </w:numPr>
        <w:jc w:val="both"/>
        <w:rPr>
          <w:rFonts w:ascii="MetaNormal-Roman" w:eastAsia="Times New Roman" w:hAnsi="MetaNormal-Roman" w:cs="Arial"/>
          <w:color w:val="000000"/>
        </w:rPr>
      </w:pPr>
      <w:r w:rsidRPr="008F35E7">
        <w:rPr>
          <w:rFonts w:ascii="MetaNormal-Roman" w:eastAsia="Times New Roman" w:hAnsi="MetaNormal-Roman" w:cs="Arial"/>
          <w:color w:val="000000"/>
        </w:rPr>
        <w:t>Sie dürfen Ihr Folgetertial nie früher als zu den von Heidelberg vorgegebenen Zeiten beginnen, auch wenn Sie früher aus dem Ausland zurückkommen.</w:t>
      </w:r>
    </w:p>
    <w:p w14:paraId="145F8B3A" w14:textId="77777777" w:rsidR="001E56B8" w:rsidRPr="008F35E7" w:rsidRDefault="001E56B8" w:rsidP="001E56B8">
      <w:pPr>
        <w:jc w:val="both"/>
        <w:rPr>
          <w:rFonts w:ascii="MetaNormal-Roman" w:eastAsia="Times New Roman" w:hAnsi="MetaNormal-Roman" w:cs="Arial"/>
          <w:color w:val="000000"/>
        </w:rPr>
      </w:pPr>
    </w:p>
    <w:p w14:paraId="306CE3C6" w14:textId="77777777" w:rsidR="001E56B8" w:rsidRPr="008F35E7" w:rsidRDefault="001E56B8" w:rsidP="001E56B8">
      <w:pPr>
        <w:numPr>
          <w:ilvl w:val="1"/>
          <w:numId w:val="15"/>
        </w:numPr>
        <w:jc w:val="both"/>
        <w:rPr>
          <w:rFonts w:ascii="MetaNormal-Roman" w:eastAsia="Times New Roman" w:hAnsi="MetaNormal-Roman" w:cs="Arial"/>
          <w:color w:val="000000"/>
        </w:rPr>
      </w:pPr>
      <w:r w:rsidRPr="008F35E7">
        <w:rPr>
          <w:rFonts w:ascii="MetaNormal-Roman" w:eastAsia="Times New Roman" w:hAnsi="MetaNormal-Roman" w:cs="Arial"/>
          <w:color w:val="000000"/>
        </w:rPr>
        <w:t xml:space="preserve">Ein späterer Eintritt in Ihr Folgetertial an der Universität Heidelberg ist möglich, </w:t>
      </w:r>
      <w:r>
        <w:rPr>
          <w:rFonts w:ascii="MetaNormal-Roman" w:eastAsia="Times New Roman" w:hAnsi="MetaNormal-Roman" w:cs="Arial"/>
          <w:color w:val="000000"/>
        </w:rPr>
        <w:t xml:space="preserve">wenn </w:t>
      </w:r>
      <w:r w:rsidRPr="008F35E7">
        <w:rPr>
          <w:rFonts w:ascii="MetaNormal-Roman" w:eastAsia="Times New Roman" w:hAnsi="MetaNormal-Roman" w:cs="Arial"/>
          <w:color w:val="000000"/>
        </w:rPr>
        <w:t xml:space="preserve">die Verschiebung vom Studiendekanat genehmigt </w:t>
      </w:r>
      <w:r>
        <w:rPr>
          <w:rFonts w:ascii="MetaNormal-Roman" w:eastAsia="Times New Roman" w:hAnsi="MetaNormal-Roman" w:cs="Arial"/>
          <w:color w:val="000000"/>
        </w:rPr>
        <w:t>wurde</w:t>
      </w:r>
      <w:r w:rsidRPr="008F35E7">
        <w:rPr>
          <w:rFonts w:ascii="MetaNormal-Roman" w:eastAsia="Times New Roman" w:hAnsi="MetaNormal-Roman" w:cs="Arial"/>
          <w:color w:val="000000"/>
        </w:rPr>
        <w:t>.</w:t>
      </w:r>
    </w:p>
    <w:p w14:paraId="5C6AE324" w14:textId="77777777" w:rsidR="001E56B8" w:rsidRPr="008F35E7" w:rsidRDefault="001E56B8" w:rsidP="001E56B8">
      <w:pPr>
        <w:jc w:val="both"/>
        <w:rPr>
          <w:rFonts w:ascii="MetaNormal-Roman" w:eastAsia="Times New Roman" w:hAnsi="MetaNormal-Roman" w:cs="Arial"/>
          <w:b/>
          <w:bCs/>
          <w:color w:val="000000"/>
        </w:rPr>
      </w:pPr>
    </w:p>
    <w:p w14:paraId="0B98CF79" w14:textId="77777777" w:rsidR="001E56B8" w:rsidRPr="008F35E7" w:rsidRDefault="001E56B8" w:rsidP="001E56B8">
      <w:pPr>
        <w:jc w:val="center"/>
        <w:rPr>
          <w:rFonts w:ascii="MetaNormal-Roman" w:eastAsia="Times New Roman" w:hAnsi="MetaNormal-Roman" w:cs="Arial"/>
          <w:b/>
          <w:color w:val="000000"/>
        </w:rPr>
      </w:pPr>
    </w:p>
    <w:p w14:paraId="005BFDF2" w14:textId="77777777" w:rsidR="001E56B8" w:rsidRDefault="001E56B8" w:rsidP="001E56B8">
      <w:pPr>
        <w:jc w:val="center"/>
        <w:rPr>
          <w:rFonts w:ascii="MetaNormal-Roman" w:eastAsia="Times New Roman" w:hAnsi="MetaNormal-Roman" w:cs="Arial"/>
          <w:color w:val="000000"/>
        </w:rPr>
      </w:pPr>
      <w:r w:rsidRPr="008F35E7">
        <w:rPr>
          <w:rFonts w:ascii="MetaNormal-Roman" w:eastAsia="Times New Roman" w:hAnsi="MetaNormal-Roman" w:cs="Arial"/>
          <w:color w:val="000000"/>
        </w:rPr>
        <w:t>Sollten Sie noch Fragen</w:t>
      </w:r>
      <w:r>
        <w:rPr>
          <w:rFonts w:ascii="MetaNormal-Roman" w:eastAsia="Times New Roman" w:hAnsi="MetaNormal-Roman" w:cs="Arial"/>
          <w:color w:val="000000"/>
        </w:rPr>
        <w:t xml:space="preserve"> zu Ihrem Auslands-PJ</w:t>
      </w:r>
      <w:r w:rsidRPr="008F35E7">
        <w:rPr>
          <w:rFonts w:ascii="MetaNormal-Roman" w:eastAsia="Times New Roman" w:hAnsi="MetaNormal-Roman" w:cs="Arial"/>
          <w:color w:val="000000"/>
        </w:rPr>
        <w:t xml:space="preserve"> haben, wenden Sie sich gern an:</w:t>
      </w:r>
    </w:p>
    <w:p w14:paraId="6429EE1A" w14:textId="78F37D8B" w:rsidR="001E56B8" w:rsidRPr="000711FB" w:rsidRDefault="001E56B8" w:rsidP="001E56B8">
      <w:pPr>
        <w:jc w:val="center"/>
        <w:rPr>
          <w:rFonts w:ascii="MetaNormal-Roman" w:eastAsia="Times New Roman" w:hAnsi="MetaNormal-Roman" w:cs="Arial"/>
          <w:b/>
          <w:color w:val="C61A27"/>
        </w:rPr>
      </w:pPr>
      <w:r w:rsidRPr="008F35E7">
        <w:rPr>
          <w:rFonts w:ascii="MetaNormal-Roman" w:eastAsia="Times New Roman" w:hAnsi="MetaNormal-Roman" w:cs="Arial"/>
          <w:color w:val="000000"/>
        </w:rPr>
        <w:t xml:space="preserve"> </w:t>
      </w:r>
      <w:r>
        <w:rPr>
          <w:rFonts w:ascii="MetaNormal-Roman" w:eastAsia="Times New Roman" w:hAnsi="MetaNormal-Roman" w:cs="Arial"/>
          <w:b/>
          <w:color w:val="C61A27"/>
        </w:rPr>
        <w:t>Abra.</w:t>
      </w:r>
      <w:r w:rsidR="00220048">
        <w:rPr>
          <w:rFonts w:ascii="MetaNormal-Roman" w:eastAsia="Times New Roman" w:hAnsi="MetaNormal-Roman" w:cs="Arial"/>
          <w:b/>
          <w:color w:val="C61A27"/>
        </w:rPr>
        <w:t>Avono</w:t>
      </w:r>
      <w:r w:rsidRPr="000711FB">
        <w:rPr>
          <w:rFonts w:ascii="MetaNormal-Roman" w:eastAsia="Times New Roman" w:hAnsi="MetaNormal-Roman" w:cs="Arial"/>
          <w:b/>
          <w:color w:val="C61A27"/>
        </w:rPr>
        <w:t>@med.uni-heidelberg.de</w:t>
      </w:r>
    </w:p>
    <w:p w14:paraId="37A03656" w14:textId="77777777" w:rsidR="001E56B8" w:rsidRPr="00313E5A" w:rsidRDefault="001E56B8" w:rsidP="001E56B8">
      <w:pPr>
        <w:ind w:right="1551"/>
        <w:rPr>
          <w:rFonts w:ascii="MetaNormal-Roman" w:hAnsi="MetaNormal-Roman"/>
          <w:color w:val="545455"/>
        </w:rPr>
      </w:pPr>
    </w:p>
    <w:p w14:paraId="18514FC5" w14:textId="77777777" w:rsidR="001E56B8" w:rsidRDefault="001E56B8" w:rsidP="001E56B8">
      <w:pPr>
        <w:jc w:val="center"/>
        <w:rPr>
          <w:rFonts w:ascii="MetaBold-Roman" w:hAnsi="MetaBold-Roman"/>
          <w:b/>
          <w:bCs/>
          <w:sz w:val="36"/>
          <w:szCs w:val="36"/>
        </w:rPr>
      </w:pPr>
    </w:p>
    <w:p w14:paraId="026DF9D5" w14:textId="77777777" w:rsidR="001E56B8" w:rsidRDefault="001E56B8" w:rsidP="001E56B8">
      <w:pPr>
        <w:jc w:val="center"/>
        <w:rPr>
          <w:rFonts w:ascii="MetaBold-Roman" w:hAnsi="MetaBold-Roman"/>
          <w:b/>
          <w:bCs/>
          <w:sz w:val="36"/>
          <w:szCs w:val="36"/>
        </w:rPr>
      </w:pPr>
    </w:p>
    <w:p w14:paraId="50161BDF" w14:textId="77777777" w:rsidR="001E56B8" w:rsidRDefault="001E56B8" w:rsidP="001E56B8">
      <w:pPr>
        <w:jc w:val="center"/>
        <w:rPr>
          <w:rFonts w:ascii="MetaBold-Roman" w:hAnsi="MetaBold-Roman"/>
          <w:b/>
          <w:bCs/>
          <w:sz w:val="36"/>
          <w:szCs w:val="36"/>
        </w:rPr>
      </w:pPr>
    </w:p>
    <w:p w14:paraId="7B381C64" w14:textId="77777777" w:rsidR="001E56B8" w:rsidRDefault="001E56B8" w:rsidP="001E56B8">
      <w:pPr>
        <w:jc w:val="center"/>
        <w:rPr>
          <w:rFonts w:ascii="MetaBold-Roman" w:hAnsi="MetaBold-Roman"/>
          <w:b/>
          <w:bCs/>
          <w:sz w:val="36"/>
          <w:szCs w:val="36"/>
        </w:rPr>
      </w:pPr>
    </w:p>
    <w:p w14:paraId="32A62C21" w14:textId="77777777" w:rsidR="001E56B8" w:rsidRDefault="001E56B8" w:rsidP="001E56B8">
      <w:pPr>
        <w:jc w:val="center"/>
        <w:rPr>
          <w:rFonts w:ascii="MetaBold-Roman" w:hAnsi="MetaBold-Roman"/>
          <w:b/>
          <w:bCs/>
          <w:sz w:val="36"/>
          <w:szCs w:val="36"/>
        </w:rPr>
      </w:pPr>
    </w:p>
    <w:p w14:paraId="2BF7B4F2" w14:textId="77777777" w:rsidR="001E56B8" w:rsidRDefault="001E56B8" w:rsidP="001E56B8">
      <w:pPr>
        <w:jc w:val="center"/>
        <w:rPr>
          <w:rFonts w:ascii="MetaBold-Roman" w:hAnsi="MetaBold-Roman"/>
          <w:b/>
          <w:bCs/>
          <w:sz w:val="36"/>
          <w:szCs w:val="36"/>
        </w:rPr>
      </w:pPr>
    </w:p>
    <w:p w14:paraId="58E58247" w14:textId="77777777" w:rsidR="001E56B8" w:rsidRDefault="001E56B8" w:rsidP="001E56B8">
      <w:pPr>
        <w:jc w:val="center"/>
        <w:rPr>
          <w:rFonts w:ascii="MetaBold-Roman" w:hAnsi="MetaBold-Roman"/>
          <w:b/>
          <w:bCs/>
          <w:sz w:val="36"/>
          <w:szCs w:val="36"/>
        </w:rPr>
      </w:pPr>
    </w:p>
    <w:p w14:paraId="77C3B9E0" w14:textId="77777777" w:rsidR="001E56B8" w:rsidRDefault="001E56B8" w:rsidP="001E56B8">
      <w:pPr>
        <w:jc w:val="center"/>
        <w:rPr>
          <w:rFonts w:ascii="MetaBold-Roman" w:hAnsi="MetaBold-Roman"/>
          <w:b/>
          <w:bCs/>
          <w:sz w:val="36"/>
          <w:szCs w:val="36"/>
        </w:rPr>
      </w:pPr>
    </w:p>
    <w:p w14:paraId="2ABECFA5" w14:textId="77777777" w:rsidR="001E56B8" w:rsidRDefault="001E56B8" w:rsidP="001E56B8">
      <w:pPr>
        <w:jc w:val="center"/>
        <w:rPr>
          <w:rFonts w:ascii="MetaBold-Roman" w:hAnsi="MetaBold-Roman"/>
          <w:b/>
          <w:bCs/>
          <w:sz w:val="36"/>
          <w:szCs w:val="36"/>
        </w:rPr>
      </w:pPr>
    </w:p>
    <w:p w14:paraId="7530BDC9" w14:textId="77777777" w:rsidR="001E56B8" w:rsidRDefault="001E56B8" w:rsidP="001E56B8">
      <w:pPr>
        <w:jc w:val="center"/>
        <w:rPr>
          <w:rFonts w:ascii="MetaBold-Roman" w:hAnsi="MetaBold-Roman"/>
          <w:b/>
          <w:bCs/>
          <w:sz w:val="36"/>
          <w:szCs w:val="36"/>
        </w:rPr>
      </w:pPr>
    </w:p>
    <w:p w14:paraId="69EDC7D8" w14:textId="77777777" w:rsidR="001E56B8" w:rsidRDefault="001E56B8" w:rsidP="001E56B8">
      <w:pPr>
        <w:jc w:val="center"/>
        <w:rPr>
          <w:rFonts w:ascii="MetaBold-Roman" w:hAnsi="MetaBold-Roman"/>
          <w:b/>
          <w:bCs/>
          <w:sz w:val="36"/>
          <w:szCs w:val="36"/>
        </w:rPr>
      </w:pPr>
    </w:p>
    <w:p w14:paraId="6218A52C" w14:textId="77777777" w:rsidR="001E56B8" w:rsidRDefault="001E56B8" w:rsidP="001E56B8">
      <w:pPr>
        <w:jc w:val="center"/>
        <w:rPr>
          <w:rFonts w:ascii="MetaBold-Roman" w:hAnsi="MetaBold-Roman"/>
          <w:b/>
          <w:bCs/>
          <w:sz w:val="36"/>
          <w:szCs w:val="36"/>
        </w:rPr>
      </w:pPr>
    </w:p>
    <w:p w14:paraId="668584EA" w14:textId="77777777" w:rsidR="001E56B8" w:rsidRDefault="001E56B8" w:rsidP="001E56B8">
      <w:pPr>
        <w:jc w:val="center"/>
        <w:rPr>
          <w:rFonts w:ascii="MetaBold-Roman" w:hAnsi="MetaBold-Roman"/>
          <w:b/>
          <w:bCs/>
          <w:sz w:val="36"/>
          <w:szCs w:val="36"/>
        </w:rPr>
      </w:pPr>
    </w:p>
    <w:p w14:paraId="2B48EF7C" w14:textId="77777777" w:rsidR="001E56B8" w:rsidRDefault="001E56B8" w:rsidP="001E56B8">
      <w:pPr>
        <w:jc w:val="center"/>
        <w:rPr>
          <w:rFonts w:ascii="MetaBold-Roman" w:hAnsi="MetaBold-Roman"/>
          <w:b/>
          <w:bCs/>
          <w:sz w:val="36"/>
          <w:szCs w:val="36"/>
        </w:rPr>
      </w:pPr>
    </w:p>
    <w:p w14:paraId="28181FCC" w14:textId="77777777" w:rsidR="001E56B8" w:rsidRDefault="001E56B8" w:rsidP="001E56B8">
      <w:pPr>
        <w:jc w:val="center"/>
        <w:rPr>
          <w:rFonts w:ascii="MetaBold-Roman" w:hAnsi="MetaBold-Roman"/>
          <w:b/>
          <w:bCs/>
          <w:sz w:val="36"/>
          <w:szCs w:val="36"/>
        </w:rPr>
      </w:pPr>
    </w:p>
    <w:p w14:paraId="40888DFB" w14:textId="77777777" w:rsidR="001E56B8" w:rsidRDefault="001E56B8" w:rsidP="001E56B8">
      <w:pPr>
        <w:jc w:val="center"/>
        <w:rPr>
          <w:rFonts w:ascii="MetaBold-Roman" w:hAnsi="MetaBold-Roman"/>
          <w:b/>
          <w:bCs/>
          <w:sz w:val="36"/>
          <w:szCs w:val="36"/>
        </w:rPr>
      </w:pPr>
    </w:p>
    <w:p w14:paraId="51BBAADA" w14:textId="77777777" w:rsidR="001E56B8" w:rsidRDefault="001E56B8" w:rsidP="001E56B8">
      <w:pPr>
        <w:jc w:val="center"/>
        <w:rPr>
          <w:rFonts w:ascii="MetaBold-Roman" w:hAnsi="MetaBold-Roman"/>
          <w:b/>
          <w:bCs/>
          <w:sz w:val="36"/>
          <w:szCs w:val="36"/>
        </w:rPr>
      </w:pPr>
    </w:p>
    <w:p w14:paraId="279650C7" w14:textId="77777777" w:rsidR="001E56B8" w:rsidRDefault="001E56B8" w:rsidP="001E56B8">
      <w:pPr>
        <w:jc w:val="center"/>
        <w:rPr>
          <w:rFonts w:ascii="MetaBold-Roman" w:hAnsi="MetaBold-Roman"/>
          <w:b/>
          <w:bCs/>
          <w:sz w:val="36"/>
          <w:szCs w:val="36"/>
        </w:rPr>
      </w:pPr>
    </w:p>
    <w:p w14:paraId="4CA5A521" w14:textId="77777777" w:rsidR="001E56B8" w:rsidRDefault="001E56B8" w:rsidP="001E56B8">
      <w:pPr>
        <w:rPr>
          <w:rFonts w:ascii="MetaBold-Roman" w:hAnsi="MetaBold-Roman"/>
          <w:b/>
          <w:bCs/>
          <w:sz w:val="36"/>
          <w:szCs w:val="36"/>
        </w:rPr>
      </w:pPr>
      <w:r w:rsidRPr="00D153C5">
        <w:rPr>
          <w:rFonts w:ascii="MetaBold-Roman" w:hAnsi="MetaBold-Roman"/>
          <w:b/>
          <w:bCs/>
          <w:sz w:val="36"/>
          <w:szCs w:val="36"/>
        </w:rPr>
        <w:t>Checkliste Praktisches Jahr</w:t>
      </w:r>
      <w:r>
        <w:rPr>
          <w:rFonts w:ascii="MetaBold-Roman" w:hAnsi="MetaBold-Roman"/>
          <w:b/>
          <w:bCs/>
          <w:sz w:val="36"/>
          <w:szCs w:val="36"/>
        </w:rPr>
        <w:t xml:space="preserve">          </w:t>
      </w:r>
    </w:p>
    <w:p w14:paraId="09BCBDBB" w14:textId="77777777" w:rsidR="001E56B8" w:rsidRPr="000054C6" w:rsidRDefault="001E56B8" w:rsidP="001E56B8">
      <w:r>
        <w:rPr>
          <w:rFonts w:ascii="MetaNormal-Roman" w:hAnsi="MetaNormal-Roman"/>
          <w:b/>
          <w:bCs/>
          <w:sz w:val="32"/>
          <w:szCs w:val="32"/>
        </w:rPr>
        <w:lastRenderedPageBreak/>
        <w:t>Beginn Mai/November</w:t>
      </w:r>
    </w:p>
    <w:p w14:paraId="28C76123" w14:textId="77777777" w:rsidR="001E56B8" w:rsidRDefault="001E56B8" w:rsidP="001E56B8">
      <w:pPr>
        <w:rPr>
          <w:b/>
          <w:outline/>
          <w:color w:val="C0504D"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noProof/>
          <w:lang w:eastAsia="de-DE"/>
        </w:rPr>
        <w:drawing>
          <wp:anchor distT="0" distB="0" distL="114300" distR="114300" simplePos="0" relativeHeight="251663360" behindDoc="0" locked="0" layoutInCell="1" allowOverlap="1" wp14:anchorId="67E2433A" wp14:editId="6E39FCCE">
            <wp:simplePos x="0" y="0"/>
            <wp:positionH relativeFrom="column">
              <wp:posOffset>2886075</wp:posOffset>
            </wp:positionH>
            <wp:positionV relativeFrom="paragraph">
              <wp:posOffset>90805</wp:posOffset>
            </wp:positionV>
            <wp:extent cx="1619250" cy="838835"/>
            <wp:effectExtent l="0" t="0" r="0" b="0"/>
            <wp:wrapSquare wrapText="bothSides"/>
            <wp:docPr id="4" name="Picture 8" descr="Anme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meld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0" cy="83883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1"/>
        <w:gridCol w:w="2204"/>
        <w:gridCol w:w="3784"/>
        <w:gridCol w:w="983"/>
      </w:tblGrid>
      <w:tr w:rsidR="001E56B8" w:rsidRPr="000D72CA" w14:paraId="47CABACD" w14:textId="77777777" w:rsidTr="00D854DB">
        <w:tc>
          <w:tcPr>
            <w:tcW w:w="2091" w:type="dxa"/>
          </w:tcPr>
          <w:p w14:paraId="03E64A05" w14:textId="77777777" w:rsidR="001E56B8" w:rsidRPr="000D72CA" w:rsidRDefault="001E56B8" w:rsidP="001E56B8">
            <w:pPr>
              <w:spacing w:before="40" w:after="40"/>
              <w:rPr>
                <w:rFonts w:ascii="MetaNormal-Roman" w:hAnsi="MetaNormal-Roman"/>
                <w:b/>
                <w:bCs/>
              </w:rPr>
            </w:pPr>
            <w:bookmarkStart w:id="2" w:name="_Hlk335913151"/>
            <w:r w:rsidRPr="000D72CA">
              <w:rPr>
                <w:rFonts w:ascii="MetaNormal-Roman" w:hAnsi="MetaNormal-Roman"/>
                <w:b/>
                <w:bCs/>
              </w:rPr>
              <w:t>Wann?</w:t>
            </w:r>
          </w:p>
        </w:tc>
        <w:tc>
          <w:tcPr>
            <w:tcW w:w="2204" w:type="dxa"/>
          </w:tcPr>
          <w:p w14:paraId="34B24E2D" w14:textId="77777777" w:rsidR="001E56B8" w:rsidRPr="000D72CA" w:rsidRDefault="001E56B8" w:rsidP="001E56B8">
            <w:pPr>
              <w:spacing w:before="40" w:after="40"/>
              <w:rPr>
                <w:rFonts w:ascii="MetaNormal-Roman" w:hAnsi="MetaNormal-Roman"/>
                <w:b/>
                <w:bCs/>
              </w:rPr>
            </w:pPr>
            <w:r w:rsidRPr="000D72CA">
              <w:rPr>
                <w:rFonts w:ascii="MetaNormal-Roman" w:hAnsi="MetaNormal-Roman"/>
                <w:b/>
                <w:bCs/>
              </w:rPr>
              <w:t>Was geschieht?</w:t>
            </w:r>
          </w:p>
        </w:tc>
        <w:tc>
          <w:tcPr>
            <w:tcW w:w="3784" w:type="dxa"/>
          </w:tcPr>
          <w:p w14:paraId="376DDC34" w14:textId="77777777" w:rsidR="001E56B8" w:rsidRPr="000D72CA" w:rsidRDefault="001E56B8" w:rsidP="001E56B8">
            <w:pPr>
              <w:spacing w:before="40" w:after="40"/>
              <w:rPr>
                <w:rFonts w:ascii="MetaNormal-Roman" w:hAnsi="MetaNormal-Roman"/>
                <w:b/>
                <w:bCs/>
              </w:rPr>
            </w:pPr>
            <w:r w:rsidRPr="000D72CA">
              <w:rPr>
                <w:rFonts w:ascii="MetaNormal-Roman" w:hAnsi="MetaNormal-Roman"/>
                <w:b/>
                <w:bCs/>
              </w:rPr>
              <w:t>Was muss ich tun?</w:t>
            </w:r>
          </w:p>
        </w:tc>
        <w:tc>
          <w:tcPr>
            <w:tcW w:w="983" w:type="dxa"/>
          </w:tcPr>
          <w:p w14:paraId="0CA59827" w14:textId="77777777" w:rsidR="001E56B8" w:rsidRPr="000D72CA" w:rsidRDefault="001E56B8" w:rsidP="001E56B8">
            <w:pPr>
              <w:spacing w:before="40" w:after="40"/>
              <w:rPr>
                <w:rFonts w:ascii="MetaNormal-Roman" w:hAnsi="MetaNormal-Roman"/>
                <w:b/>
                <w:bCs/>
              </w:rPr>
            </w:pPr>
            <w:r w:rsidRPr="000D72CA">
              <w:rPr>
                <w:rFonts w:ascii="MetaNormal-Roman" w:hAnsi="MetaNormal-Roman"/>
                <w:b/>
                <w:bCs/>
              </w:rPr>
              <w:t>Erledigt</w:t>
            </w:r>
          </w:p>
        </w:tc>
      </w:tr>
      <w:bookmarkEnd w:id="2"/>
      <w:tr w:rsidR="001E56B8" w:rsidRPr="000D72CA" w14:paraId="38419094" w14:textId="77777777" w:rsidTr="00D854DB">
        <w:tc>
          <w:tcPr>
            <w:tcW w:w="2091" w:type="dxa"/>
          </w:tcPr>
          <w:p w14:paraId="476D31E0" w14:textId="77777777" w:rsidR="001E56B8" w:rsidRDefault="001E56B8" w:rsidP="001E56B8">
            <w:pPr>
              <w:spacing w:before="40" w:after="40"/>
              <w:rPr>
                <w:rFonts w:ascii="MetaNormal-Roman" w:hAnsi="MetaNormal-Roman"/>
                <w:b/>
                <w:bCs/>
              </w:rPr>
            </w:pPr>
            <w:r>
              <w:rPr>
                <w:rFonts w:ascii="MetaNormal-Roman" w:hAnsi="MetaNormal-Roman"/>
                <w:b/>
                <w:bCs/>
              </w:rPr>
              <w:t>März/April für Beginn November</w:t>
            </w:r>
          </w:p>
          <w:p w14:paraId="431F2B54" w14:textId="77777777" w:rsidR="001E56B8" w:rsidRDefault="001E56B8" w:rsidP="001E56B8">
            <w:pPr>
              <w:spacing w:before="40" w:after="40"/>
              <w:rPr>
                <w:rFonts w:ascii="MetaNormal-Roman" w:hAnsi="MetaNormal-Roman"/>
                <w:b/>
                <w:bCs/>
              </w:rPr>
            </w:pPr>
          </w:p>
          <w:p w14:paraId="1DCDFDE6" w14:textId="77777777" w:rsidR="001E56B8" w:rsidRDefault="001E56B8" w:rsidP="001E56B8">
            <w:pPr>
              <w:spacing w:before="40" w:after="40"/>
              <w:rPr>
                <w:rFonts w:ascii="MetaNormal-Roman" w:hAnsi="MetaNormal-Roman"/>
                <w:b/>
                <w:bCs/>
              </w:rPr>
            </w:pPr>
            <w:r>
              <w:rPr>
                <w:rFonts w:ascii="MetaNormal-Roman" w:hAnsi="MetaNormal-Roman"/>
                <w:b/>
                <w:bCs/>
              </w:rPr>
              <w:t>September/Oktober</w:t>
            </w:r>
          </w:p>
          <w:p w14:paraId="029225DE" w14:textId="77777777" w:rsidR="001E56B8" w:rsidRPr="000D72CA" w:rsidRDefault="001E56B8" w:rsidP="001E56B8">
            <w:pPr>
              <w:spacing w:before="40" w:after="40"/>
              <w:rPr>
                <w:rFonts w:ascii="MetaNormal-Roman" w:hAnsi="MetaNormal-Roman"/>
                <w:b/>
                <w:bCs/>
              </w:rPr>
            </w:pPr>
            <w:r>
              <w:rPr>
                <w:rFonts w:ascii="MetaNormal-Roman" w:hAnsi="MetaNormal-Roman"/>
                <w:b/>
                <w:bCs/>
              </w:rPr>
              <w:t>Beginn Mai</w:t>
            </w:r>
          </w:p>
        </w:tc>
        <w:tc>
          <w:tcPr>
            <w:tcW w:w="2204" w:type="dxa"/>
          </w:tcPr>
          <w:p w14:paraId="3BC369CD" w14:textId="77777777" w:rsidR="001E56B8" w:rsidRPr="000D72CA" w:rsidRDefault="001E56B8" w:rsidP="001E56B8">
            <w:pPr>
              <w:spacing w:before="40" w:after="40"/>
              <w:rPr>
                <w:rFonts w:ascii="MetaNormal-Roman" w:hAnsi="MetaNormal-Roman"/>
              </w:rPr>
            </w:pPr>
            <w:r w:rsidRPr="000D72CA">
              <w:rPr>
                <w:rFonts w:ascii="MetaNormal-Roman" w:hAnsi="MetaNormal-Roman"/>
              </w:rPr>
              <w:t>Online-Anmeldung beim Studiendekanat</w:t>
            </w:r>
          </w:p>
        </w:tc>
        <w:tc>
          <w:tcPr>
            <w:tcW w:w="3784" w:type="dxa"/>
          </w:tcPr>
          <w:p w14:paraId="52BEA122" w14:textId="77777777" w:rsidR="001E56B8" w:rsidRDefault="001E56B8" w:rsidP="001E56B8">
            <w:pPr>
              <w:spacing w:before="40" w:after="40"/>
              <w:rPr>
                <w:rFonts w:ascii="MetaNormal-Roman" w:hAnsi="MetaNormal-Roman"/>
              </w:rPr>
            </w:pPr>
            <w:r w:rsidRPr="000D72CA">
              <w:rPr>
                <w:rFonts w:ascii="MetaNormal-Roman" w:hAnsi="MetaNormal-Roman"/>
              </w:rPr>
              <w:t xml:space="preserve">Online-Anmeldung ausfüllen (in </w:t>
            </w:r>
            <w:proofErr w:type="spellStart"/>
            <w:r w:rsidRPr="000D72CA">
              <w:rPr>
                <w:rFonts w:ascii="MetaNormal-Roman" w:hAnsi="MetaNormal-Roman"/>
              </w:rPr>
              <w:t>Moodle</w:t>
            </w:r>
            <w:proofErr w:type="spellEnd"/>
            <w:r w:rsidRPr="000D72CA">
              <w:rPr>
                <w:rFonts w:ascii="MetaNormal-Roman" w:hAnsi="MetaNormal-Roman"/>
              </w:rPr>
              <w:t xml:space="preserve"> oder über </w:t>
            </w:r>
            <w:r w:rsidRPr="000D72CA">
              <w:rPr>
                <w:rFonts w:ascii="MetaNormal-Roman" w:hAnsi="MetaNormal-Roman"/>
                <w:color w:val="990000"/>
              </w:rPr>
              <w:t>pj-med.uni-heidelberg.de</w:t>
            </w:r>
            <w:r w:rsidRPr="000D72CA">
              <w:rPr>
                <w:rFonts w:ascii="MetaNormal-Roman" w:hAnsi="MetaNormal-Roman"/>
              </w:rPr>
              <w:t>)</w:t>
            </w:r>
          </w:p>
          <w:p w14:paraId="76388704" w14:textId="77777777" w:rsidR="001E56B8" w:rsidRPr="000D72CA" w:rsidRDefault="001E56B8" w:rsidP="001E56B8">
            <w:pPr>
              <w:numPr>
                <w:ilvl w:val="0"/>
                <w:numId w:val="19"/>
              </w:numPr>
              <w:spacing w:before="40" w:after="40"/>
              <w:rPr>
                <w:rFonts w:ascii="MetaNormal-Roman" w:hAnsi="MetaNormal-Roman"/>
              </w:rPr>
            </w:pPr>
            <w:r>
              <w:rPr>
                <w:rFonts w:ascii="MetaNormal-Roman" w:hAnsi="MetaNormal-Roman"/>
              </w:rPr>
              <w:t>Sie erhalten nach der Online Anmeldung eine Bestätigungsmail, mit einer Antragsnummer diese bitte aufheben</w:t>
            </w:r>
          </w:p>
        </w:tc>
        <w:tc>
          <w:tcPr>
            <w:tcW w:w="983" w:type="dxa"/>
          </w:tcPr>
          <w:p w14:paraId="71A09358" w14:textId="77777777" w:rsidR="001E56B8" w:rsidRPr="000D72CA" w:rsidRDefault="001E56B8" w:rsidP="001E56B8">
            <w:pPr>
              <w:spacing w:before="40" w:after="40"/>
              <w:jc w:val="center"/>
              <w:rPr>
                <w:rFonts w:ascii="MetaNormal-Roman" w:hAnsi="MetaNormal-Roman"/>
              </w:rPr>
            </w:pPr>
            <w:r w:rsidRPr="000D72CA">
              <w:rPr>
                <w:rFonts w:ascii="MetaNormal-Roman" w:hAnsi="MetaNormal-Roman"/>
              </w:rPr>
              <w:sym w:font="Wingdings" w:char="F06F"/>
            </w:r>
          </w:p>
        </w:tc>
      </w:tr>
      <w:tr w:rsidR="001E56B8" w:rsidRPr="000D72CA" w14:paraId="125E43E5" w14:textId="77777777" w:rsidTr="00D854DB">
        <w:tc>
          <w:tcPr>
            <w:tcW w:w="2091" w:type="dxa"/>
          </w:tcPr>
          <w:p w14:paraId="4654501D" w14:textId="77777777" w:rsidR="001E56B8" w:rsidRDefault="001E56B8" w:rsidP="001E56B8">
            <w:pPr>
              <w:spacing w:before="40" w:after="40"/>
              <w:rPr>
                <w:rFonts w:ascii="MetaNormal-Roman" w:hAnsi="MetaNormal-Roman"/>
                <w:b/>
                <w:bCs/>
              </w:rPr>
            </w:pPr>
            <w:r>
              <w:rPr>
                <w:rFonts w:ascii="MetaNormal-Roman" w:hAnsi="MetaNormal-Roman"/>
                <w:b/>
                <w:bCs/>
              </w:rPr>
              <w:t>Bis 10.01.</w:t>
            </w:r>
          </w:p>
          <w:p w14:paraId="2B9233EA" w14:textId="77777777" w:rsidR="001E56B8" w:rsidRDefault="001E56B8" w:rsidP="001E56B8">
            <w:pPr>
              <w:spacing w:before="40" w:after="40"/>
              <w:rPr>
                <w:rFonts w:ascii="MetaNormal-Roman" w:hAnsi="MetaNormal-Roman"/>
                <w:b/>
                <w:bCs/>
              </w:rPr>
            </w:pPr>
            <w:r>
              <w:rPr>
                <w:rFonts w:ascii="MetaNormal-Roman" w:hAnsi="MetaNormal-Roman"/>
                <w:b/>
                <w:bCs/>
              </w:rPr>
              <w:t>Examen im April</w:t>
            </w:r>
          </w:p>
          <w:p w14:paraId="22DE6782" w14:textId="77777777" w:rsidR="001E56B8" w:rsidRDefault="001E56B8" w:rsidP="001E56B8">
            <w:pPr>
              <w:spacing w:before="40" w:after="40"/>
              <w:rPr>
                <w:rFonts w:ascii="MetaNormal-Roman" w:hAnsi="MetaNormal-Roman"/>
                <w:b/>
                <w:bCs/>
              </w:rPr>
            </w:pPr>
            <w:r>
              <w:rPr>
                <w:rFonts w:ascii="MetaNormal-Roman" w:hAnsi="MetaNormal-Roman"/>
                <w:b/>
                <w:bCs/>
              </w:rPr>
              <w:t>Bis 10.06.</w:t>
            </w:r>
          </w:p>
          <w:p w14:paraId="4935B55A" w14:textId="77777777" w:rsidR="001E56B8" w:rsidRPr="000D72CA" w:rsidRDefault="001E56B8" w:rsidP="001E56B8">
            <w:pPr>
              <w:spacing w:before="40" w:after="40"/>
              <w:rPr>
                <w:rFonts w:ascii="MetaNormal-Roman" w:hAnsi="MetaNormal-Roman"/>
                <w:b/>
                <w:bCs/>
              </w:rPr>
            </w:pPr>
            <w:r>
              <w:rPr>
                <w:rFonts w:ascii="MetaNormal-Roman" w:hAnsi="MetaNormal-Roman"/>
                <w:b/>
                <w:bCs/>
              </w:rPr>
              <w:t>Examen im Oktober</w:t>
            </w:r>
          </w:p>
        </w:tc>
        <w:tc>
          <w:tcPr>
            <w:tcW w:w="2204" w:type="dxa"/>
          </w:tcPr>
          <w:p w14:paraId="2C7B1058" w14:textId="77777777" w:rsidR="001E56B8" w:rsidRDefault="001E56B8" w:rsidP="001E56B8">
            <w:pPr>
              <w:spacing w:before="40" w:after="40"/>
              <w:rPr>
                <w:rFonts w:ascii="MetaNormal-Roman" w:hAnsi="MetaNormal-Roman"/>
              </w:rPr>
            </w:pPr>
            <w:r>
              <w:rPr>
                <w:rFonts w:ascii="MetaNormal-Roman" w:hAnsi="MetaNormal-Roman"/>
              </w:rPr>
              <w:t xml:space="preserve">Anmeldung zum </w:t>
            </w:r>
          </w:p>
          <w:p w14:paraId="082EC0DC" w14:textId="77777777" w:rsidR="001E56B8" w:rsidRPr="000D72CA" w:rsidRDefault="001E56B8" w:rsidP="001E56B8">
            <w:pPr>
              <w:spacing w:before="40" w:after="40"/>
              <w:rPr>
                <w:rFonts w:ascii="MetaNormal-Roman" w:hAnsi="MetaNormal-Roman"/>
              </w:rPr>
            </w:pPr>
            <w:r>
              <w:rPr>
                <w:rFonts w:ascii="MetaNormal-Roman" w:hAnsi="MetaNormal-Roman"/>
              </w:rPr>
              <w:t>2. Staatsexamen</w:t>
            </w:r>
          </w:p>
        </w:tc>
        <w:tc>
          <w:tcPr>
            <w:tcW w:w="3784" w:type="dxa"/>
          </w:tcPr>
          <w:p w14:paraId="04A976F1" w14:textId="77777777" w:rsidR="001E56B8" w:rsidRDefault="001E56B8" w:rsidP="001E56B8">
            <w:pPr>
              <w:pStyle w:val="Listenabsatz"/>
              <w:numPr>
                <w:ilvl w:val="0"/>
                <w:numId w:val="17"/>
              </w:numPr>
              <w:spacing w:before="40" w:after="40"/>
              <w:contextualSpacing/>
              <w:rPr>
                <w:rFonts w:ascii="MetaNormal-Roman" w:hAnsi="MetaNormal-Roman"/>
              </w:rPr>
            </w:pPr>
            <w:r>
              <w:rPr>
                <w:rFonts w:ascii="MetaNormal-Roman" w:hAnsi="MetaNormal-Roman"/>
              </w:rPr>
              <w:t>Online beim LPA</w:t>
            </w:r>
          </w:p>
          <w:p w14:paraId="7444A5CF" w14:textId="77777777" w:rsidR="001E56B8" w:rsidRPr="000D72CA" w:rsidRDefault="001E56B8" w:rsidP="001E56B8">
            <w:pPr>
              <w:pStyle w:val="Listenabsatz"/>
              <w:numPr>
                <w:ilvl w:val="0"/>
                <w:numId w:val="17"/>
              </w:numPr>
              <w:spacing w:before="40" w:after="40"/>
              <w:contextualSpacing/>
              <w:rPr>
                <w:rFonts w:ascii="MetaNormal-Roman" w:hAnsi="MetaNormal-Roman"/>
              </w:rPr>
            </w:pPr>
            <w:r>
              <w:rPr>
                <w:rFonts w:ascii="MetaNormal-Roman" w:hAnsi="MetaNormal-Roman"/>
              </w:rPr>
              <w:t>Famulaturen im Studiendekanat stempeln lassen und einreichen beim LPA</w:t>
            </w:r>
          </w:p>
        </w:tc>
        <w:tc>
          <w:tcPr>
            <w:tcW w:w="983" w:type="dxa"/>
          </w:tcPr>
          <w:p w14:paraId="0899E120" w14:textId="77777777" w:rsidR="001E56B8" w:rsidRPr="000D72CA" w:rsidRDefault="001E56B8" w:rsidP="001E56B8">
            <w:pPr>
              <w:spacing w:before="40" w:after="40"/>
              <w:jc w:val="center"/>
              <w:rPr>
                <w:rFonts w:ascii="MetaNormal-Roman" w:hAnsi="MetaNormal-Roman"/>
              </w:rPr>
            </w:pPr>
            <w:r w:rsidRPr="000D72CA">
              <w:rPr>
                <w:rFonts w:ascii="MetaNormal-Roman" w:hAnsi="MetaNormal-Roman"/>
              </w:rPr>
              <w:sym w:font="Wingdings" w:char="F06F"/>
            </w:r>
          </w:p>
        </w:tc>
      </w:tr>
      <w:tr w:rsidR="001E56B8" w:rsidRPr="000D72CA" w14:paraId="2595619E" w14:textId="77777777" w:rsidTr="00D854DB">
        <w:tc>
          <w:tcPr>
            <w:tcW w:w="2091" w:type="dxa"/>
          </w:tcPr>
          <w:p w14:paraId="455F75AB" w14:textId="77777777" w:rsidR="001E56B8" w:rsidRDefault="001E56B8" w:rsidP="001E56B8">
            <w:pPr>
              <w:spacing w:before="40" w:after="40"/>
              <w:rPr>
                <w:rFonts w:ascii="MetaNormal-Roman" w:hAnsi="MetaNormal-Roman"/>
                <w:b/>
                <w:bCs/>
              </w:rPr>
            </w:pPr>
            <w:r w:rsidRPr="000D72CA">
              <w:rPr>
                <w:rFonts w:ascii="MetaNormal-Roman" w:hAnsi="MetaNormal-Roman"/>
                <w:b/>
                <w:bCs/>
              </w:rPr>
              <w:t xml:space="preserve">Mitte </w:t>
            </w:r>
            <w:r>
              <w:rPr>
                <w:rFonts w:ascii="MetaNormal-Roman" w:hAnsi="MetaNormal-Roman"/>
                <w:b/>
                <w:bCs/>
              </w:rPr>
              <w:t xml:space="preserve">/Ende Mai </w:t>
            </w:r>
          </w:p>
          <w:p w14:paraId="7A31F3EA" w14:textId="77777777" w:rsidR="001E56B8" w:rsidRDefault="001E56B8" w:rsidP="001E56B8">
            <w:pPr>
              <w:spacing w:before="40" w:after="40"/>
              <w:rPr>
                <w:rFonts w:ascii="MetaNormal-Roman" w:hAnsi="MetaNormal-Roman"/>
                <w:b/>
                <w:bCs/>
              </w:rPr>
            </w:pPr>
            <w:r>
              <w:rPr>
                <w:rFonts w:ascii="MetaNormal-Roman" w:hAnsi="MetaNormal-Roman"/>
                <w:b/>
                <w:bCs/>
              </w:rPr>
              <w:t>bzw.</w:t>
            </w:r>
          </w:p>
          <w:p w14:paraId="69674D32" w14:textId="77777777" w:rsidR="001E56B8" w:rsidRPr="000D72CA" w:rsidRDefault="001E56B8" w:rsidP="001E56B8">
            <w:pPr>
              <w:spacing w:before="40" w:after="40"/>
              <w:rPr>
                <w:rFonts w:ascii="MetaNormal-Roman" w:hAnsi="MetaNormal-Roman"/>
                <w:b/>
                <w:bCs/>
              </w:rPr>
            </w:pPr>
            <w:r>
              <w:rPr>
                <w:rFonts w:ascii="MetaNormal-Roman" w:hAnsi="MetaNormal-Roman"/>
                <w:b/>
                <w:bCs/>
              </w:rPr>
              <w:t>Mitte Dezember</w:t>
            </w:r>
          </w:p>
        </w:tc>
        <w:tc>
          <w:tcPr>
            <w:tcW w:w="2204" w:type="dxa"/>
          </w:tcPr>
          <w:p w14:paraId="3B09544D" w14:textId="77777777" w:rsidR="001E56B8" w:rsidRPr="000D72CA" w:rsidRDefault="001E56B8" w:rsidP="001E56B8">
            <w:pPr>
              <w:spacing w:before="40" w:after="40"/>
              <w:rPr>
                <w:rFonts w:ascii="MetaNormal-Roman" w:hAnsi="MetaNormal-Roman"/>
              </w:rPr>
            </w:pPr>
            <w:r>
              <w:rPr>
                <w:rFonts w:ascii="MetaNormal-Roman" w:hAnsi="MetaNormal-Roman"/>
              </w:rPr>
              <w:t>E-Mail</w:t>
            </w:r>
            <w:r w:rsidRPr="000D72CA">
              <w:rPr>
                <w:rFonts w:ascii="MetaNormal-Roman" w:hAnsi="MetaNormal-Roman"/>
              </w:rPr>
              <w:t xml:space="preserve"> vom Studiendekanat</w:t>
            </w:r>
            <w:r>
              <w:rPr>
                <w:rFonts w:ascii="MetaNormal-Roman" w:hAnsi="MetaNormal-Roman"/>
              </w:rPr>
              <w:t xml:space="preserve"> mit Zugangsdaten für den Zuteilungsbescheid</w:t>
            </w:r>
          </w:p>
        </w:tc>
        <w:tc>
          <w:tcPr>
            <w:tcW w:w="3784" w:type="dxa"/>
          </w:tcPr>
          <w:p w14:paraId="6FF3DF58" w14:textId="77777777" w:rsidR="001E56B8" w:rsidRPr="000D72CA" w:rsidRDefault="001E56B8" w:rsidP="001E56B8">
            <w:pPr>
              <w:spacing w:before="40" w:after="40"/>
              <w:rPr>
                <w:rFonts w:ascii="MetaNormal-Roman" w:hAnsi="MetaNormal-Roman"/>
              </w:rPr>
            </w:pPr>
            <w:r w:rsidRPr="000D72CA">
              <w:rPr>
                <w:rFonts w:ascii="MetaNormal-Roman" w:hAnsi="MetaNormal-Roman"/>
              </w:rPr>
              <w:t xml:space="preserve">Zuteilungsbescheid überprüfen und Annahmeerklärung </w:t>
            </w:r>
            <w:r>
              <w:rPr>
                <w:rFonts w:ascii="MetaNormal-Roman" w:hAnsi="MetaNormal-Roman"/>
              </w:rPr>
              <w:t xml:space="preserve">ausschließlich per E-Mail an </w:t>
            </w:r>
            <w:hyperlink r:id="rId12" w:history="1">
              <w:r w:rsidRPr="00C05F20">
                <w:rPr>
                  <w:rStyle w:val="Hyperlink"/>
                  <w:rFonts w:ascii="MetaNormal-Roman" w:hAnsi="MetaNormal-Roman"/>
                </w:rPr>
                <w:t>petra.kohlgrueber@med.uni-heidelberg.de</w:t>
              </w:r>
            </w:hyperlink>
            <w:r>
              <w:rPr>
                <w:rFonts w:ascii="MetaNormal-Roman" w:hAnsi="MetaNormal-Roman"/>
              </w:rPr>
              <w:t xml:space="preserve"> </w:t>
            </w:r>
            <w:r w:rsidRPr="000D72CA">
              <w:rPr>
                <w:rFonts w:ascii="MetaNormal-Roman" w:hAnsi="MetaNormal-Roman"/>
              </w:rPr>
              <w:t xml:space="preserve"> </w:t>
            </w:r>
            <w:r>
              <w:rPr>
                <w:rFonts w:ascii="MetaNormal-Roman" w:hAnsi="MetaNormal-Roman"/>
              </w:rPr>
              <w:t>schicken</w:t>
            </w:r>
            <w:r w:rsidRPr="000D72CA">
              <w:rPr>
                <w:rFonts w:ascii="MetaNormal-Roman" w:hAnsi="MetaNormal-Roman"/>
              </w:rPr>
              <w:t>, ggf. Nachrückverfahren beantragen</w:t>
            </w:r>
            <w:r>
              <w:rPr>
                <w:rFonts w:ascii="MetaNormal-Roman" w:hAnsi="MetaNormal-Roman"/>
              </w:rPr>
              <w:t>, auch per Mail</w:t>
            </w:r>
          </w:p>
        </w:tc>
        <w:tc>
          <w:tcPr>
            <w:tcW w:w="983" w:type="dxa"/>
          </w:tcPr>
          <w:p w14:paraId="79CC16D8" w14:textId="77777777" w:rsidR="001E56B8" w:rsidRPr="000D72CA" w:rsidRDefault="001E56B8" w:rsidP="001E56B8">
            <w:pPr>
              <w:spacing w:before="40" w:after="40"/>
              <w:jc w:val="center"/>
              <w:rPr>
                <w:rFonts w:ascii="MetaNormal-Roman" w:hAnsi="MetaNormal-Roman"/>
              </w:rPr>
            </w:pPr>
            <w:r w:rsidRPr="000D72CA">
              <w:rPr>
                <w:rFonts w:ascii="MetaNormal-Roman" w:hAnsi="MetaNormal-Roman"/>
              </w:rPr>
              <w:sym w:font="Wingdings" w:char="F06F"/>
            </w:r>
          </w:p>
        </w:tc>
      </w:tr>
      <w:tr w:rsidR="001E56B8" w:rsidRPr="000D72CA" w14:paraId="6BD661E2" w14:textId="77777777" w:rsidTr="00D854DB">
        <w:tc>
          <w:tcPr>
            <w:tcW w:w="2091" w:type="dxa"/>
            <w:tcBorders>
              <w:bottom w:val="single" w:sz="4" w:space="0" w:color="auto"/>
            </w:tcBorders>
          </w:tcPr>
          <w:p w14:paraId="6ECEBBB1" w14:textId="77777777" w:rsidR="001E56B8" w:rsidRDefault="001E56B8" w:rsidP="001E56B8">
            <w:pPr>
              <w:spacing w:before="40" w:after="40"/>
              <w:rPr>
                <w:rFonts w:ascii="MetaNormal-Roman" w:hAnsi="MetaNormal-Roman"/>
                <w:b/>
                <w:bCs/>
              </w:rPr>
            </w:pPr>
            <w:r>
              <w:rPr>
                <w:rFonts w:ascii="MetaNormal-Roman" w:hAnsi="MetaNormal-Roman"/>
                <w:b/>
                <w:bCs/>
              </w:rPr>
              <w:t>Nachrückverfahren</w:t>
            </w:r>
          </w:p>
          <w:p w14:paraId="0C037894" w14:textId="77777777" w:rsidR="001E56B8" w:rsidRPr="000D72CA" w:rsidRDefault="001E56B8" w:rsidP="001E56B8">
            <w:pPr>
              <w:spacing w:before="40" w:after="40"/>
              <w:ind w:left="720"/>
              <w:rPr>
                <w:rFonts w:ascii="MetaNormal-Roman" w:hAnsi="MetaNormal-Roman"/>
                <w:b/>
                <w:bCs/>
              </w:rPr>
            </w:pPr>
            <w:r>
              <w:rPr>
                <w:rFonts w:ascii="MetaNormal-Roman" w:hAnsi="MetaNormal-Roman"/>
                <w:b/>
                <w:bCs/>
              </w:rPr>
              <w:t>für alle 3 Tertiale</w:t>
            </w:r>
          </w:p>
        </w:tc>
        <w:tc>
          <w:tcPr>
            <w:tcW w:w="2204" w:type="dxa"/>
            <w:tcBorders>
              <w:bottom w:val="single" w:sz="4" w:space="0" w:color="auto"/>
            </w:tcBorders>
          </w:tcPr>
          <w:p w14:paraId="7C35823B" w14:textId="77777777" w:rsidR="001E56B8" w:rsidRPr="000D72CA" w:rsidRDefault="001E56B8" w:rsidP="001E56B8">
            <w:pPr>
              <w:spacing w:before="40" w:after="40"/>
              <w:rPr>
                <w:rFonts w:ascii="MetaNormal-Roman" w:hAnsi="MetaNormal-Roman"/>
              </w:rPr>
            </w:pPr>
            <w:r>
              <w:rPr>
                <w:rFonts w:ascii="MetaNormal-Roman" w:hAnsi="MetaNormal-Roman"/>
              </w:rPr>
              <w:t xml:space="preserve">Überprüfung der Wünsche 4 Wochen vor </w:t>
            </w:r>
            <w:proofErr w:type="spellStart"/>
            <w:r>
              <w:rPr>
                <w:rFonts w:ascii="MetaNormal-Roman" w:hAnsi="MetaNormal-Roman"/>
              </w:rPr>
              <w:t>Tertialbeginn</w:t>
            </w:r>
            <w:proofErr w:type="spellEnd"/>
          </w:p>
        </w:tc>
        <w:tc>
          <w:tcPr>
            <w:tcW w:w="3784" w:type="dxa"/>
            <w:tcBorders>
              <w:bottom w:val="single" w:sz="4" w:space="0" w:color="auto"/>
            </w:tcBorders>
          </w:tcPr>
          <w:p w14:paraId="2BD201AE" w14:textId="77777777" w:rsidR="001E56B8" w:rsidRPr="000D72CA" w:rsidRDefault="001E56B8" w:rsidP="001E56B8">
            <w:pPr>
              <w:pStyle w:val="Listenabsatz"/>
              <w:numPr>
                <w:ilvl w:val="0"/>
                <w:numId w:val="18"/>
              </w:numPr>
              <w:spacing w:before="40" w:after="40"/>
              <w:contextualSpacing/>
              <w:rPr>
                <w:rFonts w:ascii="MetaNormal-Roman" w:hAnsi="MetaNormal-Roman"/>
              </w:rPr>
            </w:pPr>
            <w:r>
              <w:rPr>
                <w:rFonts w:ascii="MetaNormal-Roman" w:hAnsi="MetaNormal-Roman"/>
              </w:rPr>
              <w:t xml:space="preserve">Aktualisierten Bescheid annehmen und per Mail an </w:t>
            </w:r>
            <w:hyperlink r:id="rId13" w:history="1">
              <w:r w:rsidRPr="00DD36BC">
                <w:rPr>
                  <w:rStyle w:val="Hyperlink"/>
                  <w:rFonts w:ascii="MetaNormal-Roman" w:hAnsi="MetaNormal-Roman"/>
                </w:rPr>
                <w:t>petra.kohlgrueber@med.uni-heidelberg.de</w:t>
              </w:r>
            </w:hyperlink>
            <w:r>
              <w:rPr>
                <w:rFonts w:ascii="MetaNormal-Roman" w:hAnsi="MetaNormal-Roman"/>
              </w:rPr>
              <w:t xml:space="preserve"> schicken</w:t>
            </w:r>
          </w:p>
        </w:tc>
        <w:tc>
          <w:tcPr>
            <w:tcW w:w="983" w:type="dxa"/>
            <w:tcBorders>
              <w:bottom w:val="single" w:sz="4" w:space="0" w:color="auto"/>
            </w:tcBorders>
          </w:tcPr>
          <w:p w14:paraId="32972796" w14:textId="77777777" w:rsidR="001E56B8" w:rsidRPr="000D72CA" w:rsidRDefault="001E56B8" w:rsidP="001E56B8">
            <w:pPr>
              <w:spacing w:before="40" w:after="40"/>
              <w:jc w:val="center"/>
              <w:rPr>
                <w:rFonts w:ascii="MetaNormal-Roman" w:hAnsi="MetaNormal-Roman"/>
              </w:rPr>
            </w:pPr>
            <w:r w:rsidRPr="000D72CA">
              <w:rPr>
                <w:rFonts w:ascii="MetaNormal-Roman" w:hAnsi="MetaNormal-Roman"/>
              </w:rPr>
              <w:sym w:font="Wingdings" w:char="F06F"/>
            </w:r>
          </w:p>
        </w:tc>
      </w:tr>
      <w:tr w:rsidR="001E56B8" w:rsidRPr="000D72CA" w14:paraId="5F658A7D" w14:textId="77777777" w:rsidTr="00D854DB">
        <w:tc>
          <w:tcPr>
            <w:tcW w:w="2091" w:type="dxa"/>
            <w:tcBorders>
              <w:bottom w:val="single" w:sz="4" w:space="0" w:color="auto"/>
            </w:tcBorders>
          </w:tcPr>
          <w:p w14:paraId="1A760461" w14:textId="77777777" w:rsidR="001E56B8" w:rsidRDefault="001E56B8" w:rsidP="001E56B8">
            <w:pPr>
              <w:spacing w:before="40" w:after="40"/>
              <w:rPr>
                <w:rFonts w:ascii="MetaNormal-Roman" w:hAnsi="MetaNormal-Roman"/>
                <w:b/>
                <w:bCs/>
              </w:rPr>
            </w:pPr>
            <w:r>
              <w:rPr>
                <w:rFonts w:ascii="MetaNormal-Roman" w:hAnsi="MetaNormal-Roman"/>
                <w:b/>
                <w:bCs/>
              </w:rPr>
              <w:t>Juli/August für PJ Beginn November</w:t>
            </w:r>
          </w:p>
          <w:p w14:paraId="3C92B8A8" w14:textId="77777777" w:rsidR="001E56B8" w:rsidRDefault="001E56B8" w:rsidP="001E56B8">
            <w:pPr>
              <w:spacing w:before="40" w:after="40"/>
              <w:rPr>
                <w:rFonts w:ascii="MetaNormal-Roman" w:hAnsi="MetaNormal-Roman"/>
                <w:b/>
                <w:bCs/>
              </w:rPr>
            </w:pPr>
          </w:p>
          <w:p w14:paraId="63C2E071" w14:textId="77777777" w:rsidR="001E56B8" w:rsidRPr="000D72CA" w:rsidRDefault="001E56B8" w:rsidP="001E56B8">
            <w:pPr>
              <w:spacing w:before="40" w:after="40"/>
              <w:rPr>
                <w:rFonts w:ascii="MetaNormal-Roman" w:hAnsi="MetaNormal-Roman"/>
                <w:b/>
                <w:bCs/>
              </w:rPr>
            </w:pPr>
            <w:r>
              <w:rPr>
                <w:rFonts w:ascii="MetaNormal-Roman" w:hAnsi="MetaNormal-Roman"/>
                <w:b/>
                <w:bCs/>
              </w:rPr>
              <w:t>Januar/Februar für PJ Beginn Mai</w:t>
            </w:r>
          </w:p>
        </w:tc>
        <w:tc>
          <w:tcPr>
            <w:tcW w:w="2204" w:type="dxa"/>
            <w:tcBorders>
              <w:bottom w:val="single" w:sz="4" w:space="0" w:color="auto"/>
            </w:tcBorders>
          </w:tcPr>
          <w:p w14:paraId="46293FF8" w14:textId="77777777" w:rsidR="001E56B8" w:rsidRPr="000D72CA" w:rsidRDefault="001E56B8" w:rsidP="001E56B8">
            <w:pPr>
              <w:spacing w:before="40" w:after="40"/>
              <w:rPr>
                <w:rFonts w:ascii="MetaNormal-Roman" w:hAnsi="MetaNormal-Roman"/>
              </w:rPr>
            </w:pPr>
            <w:r w:rsidRPr="000D72CA">
              <w:rPr>
                <w:rFonts w:ascii="MetaNormal-Roman" w:hAnsi="MetaNormal-Roman"/>
              </w:rPr>
              <w:t>Gesundheitszeugnis</w:t>
            </w:r>
          </w:p>
        </w:tc>
        <w:tc>
          <w:tcPr>
            <w:tcW w:w="3784" w:type="dxa"/>
            <w:tcBorders>
              <w:bottom w:val="single" w:sz="4" w:space="0" w:color="auto"/>
            </w:tcBorders>
          </w:tcPr>
          <w:p w14:paraId="3787DCAB" w14:textId="77777777" w:rsidR="001E56B8" w:rsidRPr="000D72CA" w:rsidRDefault="001E56B8" w:rsidP="001E56B8">
            <w:pPr>
              <w:spacing w:before="40" w:after="40"/>
              <w:rPr>
                <w:rFonts w:ascii="MetaNormal-Roman" w:hAnsi="MetaNormal-Roman"/>
              </w:rPr>
            </w:pPr>
            <w:r w:rsidRPr="000D72CA">
              <w:rPr>
                <w:rFonts w:ascii="MetaNormal-Roman" w:hAnsi="MetaNormal-Roman"/>
              </w:rPr>
              <w:t>Termin beim Betriebsarzt oder dem Hausarzt vereinbaren</w:t>
            </w:r>
          </w:p>
          <w:p w14:paraId="72296236" w14:textId="77777777" w:rsidR="001E56B8" w:rsidRPr="000D72CA" w:rsidRDefault="001E56B8" w:rsidP="001E56B8">
            <w:pPr>
              <w:pStyle w:val="Listenabsatz"/>
              <w:numPr>
                <w:ilvl w:val="0"/>
                <w:numId w:val="18"/>
              </w:numPr>
              <w:spacing w:before="40" w:after="40"/>
              <w:contextualSpacing/>
              <w:rPr>
                <w:rFonts w:ascii="MetaNormal-Roman" w:hAnsi="MetaNormal-Roman"/>
              </w:rPr>
            </w:pPr>
            <w:r w:rsidRPr="000D72CA">
              <w:rPr>
                <w:rFonts w:ascii="MetaNormal-Roman" w:hAnsi="MetaNormal-Roman"/>
              </w:rPr>
              <w:t xml:space="preserve">(Betriebsarzt meldet Untersuchungsergebnis direkt an Studiendekanat, andernfalls Untersuchungsergebnis bis spätestens PJ-Beginn an das Studiendekanat </w:t>
            </w:r>
            <w:r>
              <w:rPr>
                <w:rFonts w:ascii="MetaNormal-Roman" w:hAnsi="MetaNormal-Roman"/>
              </w:rPr>
              <w:t>per E-Mail</w:t>
            </w:r>
            <w:r w:rsidRPr="000D72CA">
              <w:rPr>
                <w:rFonts w:ascii="MetaNormal-Roman" w:hAnsi="MetaNormal-Roman"/>
              </w:rPr>
              <w:t>)</w:t>
            </w:r>
          </w:p>
        </w:tc>
        <w:tc>
          <w:tcPr>
            <w:tcW w:w="983" w:type="dxa"/>
            <w:tcBorders>
              <w:bottom w:val="single" w:sz="4" w:space="0" w:color="auto"/>
            </w:tcBorders>
          </w:tcPr>
          <w:p w14:paraId="38A9A682" w14:textId="77777777" w:rsidR="001E56B8" w:rsidRPr="000D72CA" w:rsidRDefault="001E56B8" w:rsidP="001E56B8">
            <w:pPr>
              <w:spacing w:before="40" w:after="40"/>
              <w:jc w:val="center"/>
              <w:rPr>
                <w:rFonts w:ascii="MetaNormal-Roman" w:hAnsi="MetaNormal-Roman"/>
              </w:rPr>
            </w:pPr>
            <w:r w:rsidRPr="000D72CA">
              <w:rPr>
                <w:rFonts w:ascii="MetaNormal-Roman" w:hAnsi="MetaNormal-Roman"/>
              </w:rPr>
              <w:sym w:font="Wingdings" w:char="F06F"/>
            </w:r>
          </w:p>
        </w:tc>
      </w:tr>
    </w:tbl>
    <w:p w14:paraId="557EBF44" w14:textId="77777777" w:rsidR="001E56B8" w:rsidRDefault="001E56B8" w:rsidP="001E56B8">
      <w:pPr>
        <w:spacing w:before="40" w:after="40"/>
      </w:pPr>
    </w:p>
    <w:p w14:paraId="7A7C7615" w14:textId="77777777" w:rsidR="00D854DB" w:rsidRDefault="00D854DB" w:rsidP="001E56B8">
      <w:pPr>
        <w:spacing w:before="40" w:after="40"/>
      </w:pPr>
    </w:p>
    <w:p w14:paraId="13CAF06E" w14:textId="77777777" w:rsidR="001E56B8" w:rsidRDefault="001E56B8" w:rsidP="001E56B8">
      <w:pPr>
        <w:spacing w:before="40" w:after="40"/>
      </w:pPr>
    </w:p>
    <w:p w14:paraId="6B76558B" w14:textId="77777777" w:rsidR="001E56B8" w:rsidRDefault="001E56B8" w:rsidP="001E56B8">
      <w:pPr>
        <w:spacing w:before="40" w:after="40"/>
      </w:pPr>
    </w:p>
    <w:p w14:paraId="35BCAE6E" w14:textId="77777777" w:rsidR="001E56B8" w:rsidRDefault="001E56B8" w:rsidP="001E56B8">
      <w:pPr>
        <w:spacing w:before="40" w:after="40"/>
        <w:ind w:left="2977"/>
        <w:rPr>
          <w:rFonts w:ascii="MetaBold-Roman" w:hAnsi="MetaBold-Roman"/>
          <w:b/>
          <w:bCs/>
          <w:sz w:val="32"/>
          <w:szCs w:val="32"/>
        </w:rPr>
      </w:pPr>
      <w:r w:rsidRPr="00EF3CF2">
        <w:rPr>
          <w:rFonts w:ascii="MetaBold-Roman" w:hAnsi="MetaBold-Roman"/>
          <w:b/>
          <w:bCs/>
          <w:sz w:val="32"/>
          <w:szCs w:val="32"/>
        </w:rPr>
        <w:t xml:space="preserve"> Wenn Sie einen Teil des Praktischen Jahres im Ausland oder an einer anderen deutschen Universität absolvieren möchten:</w:t>
      </w:r>
    </w:p>
    <w:p w14:paraId="227C9265" w14:textId="77777777" w:rsidR="001E56B8" w:rsidRDefault="001E56B8" w:rsidP="001E56B8">
      <w:pPr>
        <w:spacing w:before="40" w:after="40"/>
        <w:ind w:left="2977"/>
        <w:rPr>
          <w:rFonts w:ascii="MetaBold-Roman" w:hAnsi="MetaBold-Roman"/>
          <w:b/>
          <w:bCs/>
          <w:sz w:val="32"/>
          <w:szCs w:val="3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01"/>
        <w:gridCol w:w="4961"/>
        <w:gridCol w:w="1100"/>
      </w:tblGrid>
      <w:tr w:rsidR="001E56B8" w:rsidRPr="00342326" w14:paraId="36D0ED8F" w14:textId="77777777" w:rsidTr="00D854DB">
        <w:tc>
          <w:tcPr>
            <w:tcW w:w="1526" w:type="dxa"/>
          </w:tcPr>
          <w:p w14:paraId="2008FDC4" w14:textId="77777777" w:rsidR="001E56B8" w:rsidRPr="00342326" w:rsidRDefault="001E56B8" w:rsidP="001E56B8">
            <w:pPr>
              <w:spacing w:before="40" w:after="40"/>
              <w:rPr>
                <w:rFonts w:ascii="MetaNormal-Roman" w:hAnsi="MetaNormal-Roman"/>
                <w:b/>
                <w:bCs/>
                <w:sz w:val="23"/>
                <w:szCs w:val="23"/>
              </w:rPr>
            </w:pPr>
            <w:r w:rsidRPr="00342326">
              <w:rPr>
                <w:rFonts w:ascii="MetaNormal-Roman" w:hAnsi="MetaNormal-Roman"/>
                <w:b/>
                <w:bCs/>
                <w:sz w:val="23"/>
                <w:szCs w:val="23"/>
              </w:rPr>
              <w:t>Wann?</w:t>
            </w:r>
          </w:p>
        </w:tc>
        <w:tc>
          <w:tcPr>
            <w:tcW w:w="1701" w:type="dxa"/>
          </w:tcPr>
          <w:p w14:paraId="13FC1036" w14:textId="77777777" w:rsidR="001E56B8" w:rsidRPr="00342326" w:rsidRDefault="001E56B8" w:rsidP="001E56B8">
            <w:pPr>
              <w:spacing w:before="40" w:after="40"/>
              <w:rPr>
                <w:rFonts w:ascii="MetaNormal-Roman" w:hAnsi="MetaNormal-Roman"/>
                <w:b/>
                <w:bCs/>
                <w:sz w:val="23"/>
                <w:szCs w:val="23"/>
              </w:rPr>
            </w:pPr>
            <w:r w:rsidRPr="00342326">
              <w:rPr>
                <w:rFonts w:ascii="MetaNormal-Roman" w:hAnsi="MetaNormal-Roman"/>
                <w:b/>
                <w:bCs/>
                <w:sz w:val="23"/>
                <w:szCs w:val="23"/>
              </w:rPr>
              <w:t>Was geschieht?</w:t>
            </w:r>
          </w:p>
        </w:tc>
        <w:tc>
          <w:tcPr>
            <w:tcW w:w="4961" w:type="dxa"/>
          </w:tcPr>
          <w:p w14:paraId="4806B073" w14:textId="77777777" w:rsidR="001E56B8" w:rsidRPr="00342326" w:rsidRDefault="001E56B8" w:rsidP="001E56B8">
            <w:pPr>
              <w:spacing w:before="40" w:after="40"/>
              <w:rPr>
                <w:rFonts w:ascii="MetaNormal-Roman" w:hAnsi="MetaNormal-Roman"/>
                <w:b/>
                <w:bCs/>
                <w:sz w:val="23"/>
                <w:szCs w:val="23"/>
              </w:rPr>
            </w:pPr>
            <w:r w:rsidRPr="00342326">
              <w:rPr>
                <w:rFonts w:ascii="MetaNormal-Roman" w:hAnsi="MetaNormal-Roman"/>
                <w:b/>
                <w:bCs/>
                <w:sz w:val="23"/>
                <w:szCs w:val="23"/>
              </w:rPr>
              <w:t>Was muss ich tun?</w:t>
            </w:r>
          </w:p>
        </w:tc>
        <w:tc>
          <w:tcPr>
            <w:tcW w:w="1100" w:type="dxa"/>
          </w:tcPr>
          <w:p w14:paraId="43ABF488" w14:textId="77777777" w:rsidR="001E56B8" w:rsidRPr="00342326" w:rsidRDefault="001E56B8" w:rsidP="001E56B8">
            <w:pPr>
              <w:spacing w:before="40" w:after="40"/>
              <w:rPr>
                <w:rFonts w:ascii="MetaNormal-Roman" w:hAnsi="MetaNormal-Roman"/>
                <w:b/>
                <w:bCs/>
                <w:sz w:val="23"/>
                <w:szCs w:val="23"/>
              </w:rPr>
            </w:pPr>
            <w:r w:rsidRPr="00342326">
              <w:rPr>
                <w:rFonts w:ascii="MetaNormal-Roman" w:hAnsi="MetaNormal-Roman"/>
                <w:b/>
                <w:bCs/>
                <w:sz w:val="23"/>
                <w:szCs w:val="23"/>
              </w:rPr>
              <w:t>Erledigt</w:t>
            </w:r>
          </w:p>
        </w:tc>
      </w:tr>
      <w:tr w:rsidR="001E56B8" w:rsidRPr="00342326" w14:paraId="77100FB3" w14:textId="77777777" w:rsidTr="00D854DB">
        <w:tc>
          <w:tcPr>
            <w:tcW w:w="1526" w:type="dxa"/>
          </w:tcPr>
          <w:p w14:paraId="08364CDC" w14:textId="77777777" w:rsidR="001E56B8" w:rsidRPr="00342326" w:rsidRDefault="001E56B8" w:rsidP="001E56B8">
            <w:pPr>
              <w:spacing w:before="40" w:after="40"/>
              <w:rPr>
                <w:rFonts w:ascii="MetaNormal-Roman" w:hAnsi="MetaNormal-Roman"/>
                <w:b/>
                <w:bCs/>
                <w:sz w:val="23"/>
                <w:szCs w:val="23"/>
              </w:rPr>
            </w:pPr>
            <w:r w:rsidRPr="00342326">
              <w:rPr>
                <w:rFonts w:ascii="MetaNormal-Roman" w:hAnsi="MetaNormal-Roman"/>
                <w:b/>
                <w:bCs/>
                <w:sz w:val="23"/>
                <w:szCs w:val="23"/>
              </w:rPr>
              <w:t>Vor PJ-Beginn</w:t>
            </w:r>
          </w:p>
        </w:tc>
        <w:tc>
          <w:tcPr>
            <w:tcW w:w="1701" w:type="dxa"/>
          </w:tcPr>
          <w:p w14:paraId="262F5975" w14:textId="77777777" w:rsidR="001E56B8" w:rsidRPr="00342326" w:rsidRDefault="001E56B8" w:rsidP="001E56B8">
            <w:pPr>
              <w:spacing w:before="40" w:after="40"/>
              <w:rPr>
                <w:rFonts w:ascii="MetaNormal-Roman" w:hAnsi="MetaNormal-Roman"/>
                <w:sz w:val="23"/>
                <w:szCs w:val="23"/>
              </w:rPr>
            </w:pPr>
            <w:r w:rsidRPr="00342326">
              <w:rPr>
                <w:rFonts w:ascii="MetaNormal-Roman" w:hAnsi="MetaNormal-Roman"/>
                <w:sz w:val="23"/>
                <w:szCs w:val="23"/>
              </w:rPr>
              <w:t>Planung des Auslandsaufenthalts</w:t>
            </w:r>
          </w:p>
        </w:tc>
        <w:tc>
          <w:tcPr>
            <w:tcW w:w="4961" w:type="dxa"/>
          </w:tcPr>
          <w:p w14:paraId="0187A690" w14:textId="7066F42A" w:rsidR="00D854DB" w:rsidRDefault="001E56B8" w:rsidP="001E56B8">
            <w:pPr>
              <w:spacing w:before="40" w:after="40"/>
              <w:rPr>
                <w:rFonts w:ascii="MetaNormal-Roman" w:hAnsi="MetaNormal-Roman"/>
                <w:sz w:val="23"/>
                <w:szCs w:val="23"/>
              </w:rPr>
            </w:pPr>
            <w:r w:rsidRPr="00342326">
              <w:rPr>
                <w:rFonts w:ascii="MetaNormal-Roman" w:hAnsi="MetaNormal-Roman"/>
                <w:sz w:val="23"/>
                <w:szCs w:val="23"/>
              </w:rPr>
              <w:t>Geplante Auslandstertiale inhaltlich mit Frau</w:t>
            </w:r>
            <w:r w:rsidR="00220048">
              <w:rPr>
                <w:rFonts w:ascii="MetaNormal-Roman" w:hAnsi="MetaNormal-Roman"/>
                <w:sz w:val="23"/>
                <w:szCs w:val="23"/>
              </w:rPr>
              <w:t xml:space="preserve"> Avono</w:t>
            </w:r>
          </w:p>
          <w:p w14:paraId="4C0D999C" w14:textId="3E3C5DD8" w:rsidR="001E56B8" w:rsidRDefault="00EB1FE4" w:rsidP="001E56B8">
            <w:pPr>
              <w:spacing w:before="40" w:after="40"/>
              <w:rPr>
                <w:rFonts w:ascii="MetaNormal-Roman" w:hAnsi="MetaNormal-Roman"/>
                <w:sz w:val="23"/>
                <w:szCs w:val="23"/>
              </w:rPr>
            </w:pPr>
            <w:hyperlink r:id="rId14" w:history="1">
              <w:r w:rsidR="00220048" w:rsidRPr="00D964C9">
                <w:rPr>
                  <w:rStyle w:val="Hyperlink"/>
                  <w:rFonts w:ascii="MetaNormal-Roman" w:hAnsi="MetaNormal-Roman"/>
                  <w:sz w:val="23"/>
                  <w:szCs w:val="23"/>
                </w:rPr>
                <w:t>abra.avono@med.uni-heidelberg.de</w:t>
              </w:r>
            </w:hyperlink>
            <w:r w:rsidR="001E56B8">
              <w:rPr>
                <w:rFonts w:ascii="MetaNormal-Roman" w:hAnsi="MetaNormal-Roman"/>
                <w:sz w:val="23"/>
                <w:szCs w:val="23"/>
              </w:rPr>
              <w:t xml:space="preserve"> </w:t>
            </w:r>
            <w:r w:rsidR="001E56B8" w:rsidRPr="00342326">
              <w:rPr>
                <w:rFonts w:ascii="MetaNormal-Roman" w:hAnsi="MetaNormal-Roman"/>
                <w:sz w:val="23"/>
                <w:szCs w:val="23"/>
              </w:rPr>
              <w:t xml:space="preserve"> </w:t>
            </w:r>
            <w:r w:rsidR="001E56B8">
              <w:rPr>
                <w:rFonts w:ascii="MetaNormal-Roman" w:hAnsi="MetaNormal-Roman"/>
                <w:sz w:val="23"/>
                <w:szCs w:val="23"/>
              </w:rPr>
              <w:t>abklären</w:t>
            </w:r>
          </w:p>
          <w:p w14:paraId="40CAD176" w14:textId="77777777" w:rsidR="001E56B8" w:rsidRDefault="001E56B8" w:rsidP="001E56B8">
            <w:pPr>
              <w:spacing w:before="40" w:after="40"/>
              <w:rPr>
                <w:rFonts w:ascii="MetaNormal-Roman" w:hAnsi="MetaNormal-Roman"/>
                <w:sz w:val="23"/>
                <w:szCs w:val="23"/>
              </w:rPr>
            </w:pPr>
            <w:r>
              <w:rPr>
                <w:rFonts w:ascii="MetaNormal-Roman" w:hAnsi="MetaNormal-Roman"/>
                <w:sz w:val="23"/>
                <w:szCs w:val="23"/>
              </w:rPr>
              <w:t xml:space="preserve">Informieren Sie sich vorher über die NEUE PJ Länderliste Baden-Württemberg welche Häuser Äquivalent sind </w:t>
            </w:r>
          </w:p>
          <w:p w14:paraId="3FD26E5D" w14:textId="77777777" w:rsidR="001E56B8" w:rsidRPr="00342326" w:rsidRDefault="00EB1FE4" w:rsidP="001E56B8">
            <w:pPr>
              <w:spacing w:before="40" w:after="40"/>
              <w:rPr>
                <w:rFonts w:ascii="MetaNormal-Roman" w:hAnsi="MetaNormal-Roman"/>
                <w:sz w:val="23"/>
                <w:szCs w:val="23"/>
              </w:rPr>
            </w:pPr>
            <w:hyperlink r:id="rId15" w:history="1">
              <w:r w:rsidR="001E56B8" w:rsidRPr="00005147">
                <w:rPr>
                  <w:rStyle w:val="Hyperlink"/>
                  <w:rFonts w:ascii="MetaNormal-Roman" w:hAnsi="MetaNormal-Roman"/>
                  <w:sz w:val="23"/>
                  <w:szCs w:val="23"/>
                </w:rPr>
                <w:t>https://rp.baden-wuerttemberg.de/Themen/Bildung/Ausbildung/Ausbildung-Arzt/Documents/LPA_Arzt_PJ_Ausland_Gesamtliste.pdf</w:t>
              </w:r>
            </w:hyperlink>
          </w:p>
        </w:tc>
        <w:tc>
          <w:tcPr>
            <w:tcW w:w="1100" w:type="dxa"/>
          </w:tcPr>
          <w:p w14:paraId="06E0BF1A" w14:textId="77777777" w:rsidR="001E56B8" w:rsidRPr="00342326" w:rsidRDefault="001E56B8" w:rsidP="001E56B8">
            <w:pPr>
              <w:spacing w:before="40" w:after="40"/>
              <w:jc w:val="center"/>
              <w:rPr>
                <w:rFonts w:ascii="MetaNormal-Roman" w:hAnsi="MetaNormal-Roman"/>
                <w:sz w:val="23"/>
                <w:szCs w:val="23"/>
              </w:rPr>
            </w:pPr>
            <w:r w:rsidRPr="00342326">
              <w:rPr>
                <w:rFonts w:ascii="MetaNormal-Roman" w:hAnsi="MetaNormal-Roman"/>
                <w:sz w:val="23"/>
              </w:rPr>
              <w:sym w:font="Wingdings" w:char="F06F"/>
            </w:r>
          </w:p>
        </w:tc>
      </w:tr>
      <w:tr w:rsidR="001E56B8" w:rsidRPr="00342326" w14:paraId="2A9F1E32" w14:textId="77777777" w:rsidTr="00D854DB">
        <w:tc>
          <w:tcPr>
            <w:tcW w:w="1526" w:type="dxa"/>
          </w:tcPr>
          <w:p w14:paraId="3E373C44" w14:textId="77777777" w:rsidR="001E56B8" w:rsidRPr="00342326" w:rsidRDefault="001E56B8" w:rsidP="001E56B8">
            <w:pPr>
              <w:spacing w:before="40" w:after="40"/>
              <w:rPr>
                <w:rFonts w:ascii="MetaNormal-Roman" w:hAnsi="MetaNormal-Roman"/>
                <w:sz w:val="23"/>
                <w:szCs w:val="23"/>
              </w:rPr>
            </w:pPr>
          </w:p>
        </w:tc>
        <w:tc>
          <w:tcPr>
            <w:tcW w:w="1701" w:type="dxa"/>
          </w:tcPr>
          <w:p w14:paraId="680FC874" w14:textId="77777777" w:rsidR="001E56B8" w:rsidRPr="00342326" w:rsidRDefault="001E56B8" w:rsidP="001E56B8">
            <w:pPr>
              <w:spacing w:before="40" w:after="40"/>
              <w:rPr>
                <w:rFonts w:ascii="MetaNormal-Roman" w:hAnsi="MetaNormal-Roman"/>
                <w:sz w:val="23"/>
                <w:szCs w:val="23"/>
              </w:rPr>
            </w:pPr>
            <w:r w:rsidRPr="00342326">
              <w:rPr>
                <w:rFonts w:ascii="MetaNormal-Roman" w:hAnsi="MetaNormal-Roman"/>
                <w:sz w:val="23"/>
                <w:szCs w:val="23"/>
              </w:rPr>
              <w:t>Genehmigung des Auslandsaufenthalts</w:t>
            </w:r>
          </w:p>
        </w:tc>
        <w:tc>
          <w:tcPr>
            <w:tcW w:w="4961" w:type="dxa"/>
          </w:tcPr>
          <w:p w14:paraId="4089FC7B" w14:textId="77777777" w:rsidR="001E56B8" w:rsidRPr="00342326" w:rsidRDefault="001E56B8" w:rsidP="001E56B8">
            <w:pPr>
              <w:spacing w:before="40" w:after="40"/>
              <w:rPr>
                <w:rFonts w:ascii="MetaNormal-Roman" w:hAnsi="MetaNormal-Roman"/>
                <w:sz w:val="23"/>
                <w:szCs w:val="23"/>
              </w:rPr>
            </w:pPr>
            <w:proofErr w:type="spellStart"/>
            <w:r w:rsidRPr="00342326">
              <w:rPr>
                <w:rFonts w:ascii="MetaNormal-Roman" w:hAnsi="MetaNormal-Roman"/>
                <w:sz w:val="23"/>
                <w:szCs w:val="23"/>
              </w:rPr>
              <w:t>Tertialzeiten</w:t>
            </w:r>
            <w:proofErr w:type="spellEnd"/>
            <w:r w:rsidRPr="00342326">
              <w:rPr>
                <w:rFonts w:ascii="MetaNormal-Roman" w:hAnsi="MetaNormal-Roman"/>
                <w:sz w:val="23"/>
                <w:szCs w:val="23"/>
              </w:rPr>
              <w:t xml:space="preserve">, die auslandsbedingt von den vorgegebenen </w:t>
            </w:r>
            <w:proofErr w:type="spellStart"/>
            <w:r w:rsidRPr="00342326">
              <w:rPr>
                <w:rFonts w:ascii="MetaNormal-Roman" w:hAnsi="MetaNormal-Roman"/>
                <w:sz w:val="23"/>
                <w:szCs w:val="23"/>
              </w:rPr>
              <w:t>Tertialzeiten</w:t>
            </w:r>
            <w:proofErr w:type="spellEnd"/>
            <w:r w:rsidRPr="00342326">
              <w:rPr>
                <w:rFonts w:ascii="MetaNormal-Roman" w:hAnsi="MetaNormal-Roman"/>
                <w:sz w:val="23"/>
                <w:szCs w:val="23"/>
              </w:rPr>
              <w:t xml:space="preserve"> abweichen, bei Frau Kohlgrüber schriftlich beantragen und genehmigen lassen</w:t>
            </w:r>
          </w:p>
        </w:tc>
        <w:tc>
          <w:tcPr>
            <w:tcW w:w="1100" w:type="dxa"/>
          </w:tcPr>
          <w:p w14:paraId="08A7DB92" w14:textId="77777777" w:rsidR="001E56B8" w:rsidRPr="00342326" w:rsidRDefault="001E56B8" w:rsidP="001E56B8">
            <w:pPr>
              <w:spacing w:before="40" w:after="40"/>
              <w:jc w:val="center"/>
              <w:rPr>
                <w:rFonts w:ascii="MetaNormal-Roman" w:hAnsi="MetaNormal-Roman"/>
                <w:sz w:val="23"/>
                <w:szCs w:val="23"/>
              </w:rPr>
            </w:pPr>
            <w:r w:rsidRPr="00342326">
              <w:rPr>
                <w:rFonts w:ascii="MetaNormal-Roman" w:hAnsi="MetaNormal-Roman"/>
                <w:sz w:val="23"/>
              </w:rPr>
              <w:sym w:font="Wingdings" w:char="F06F"/>
            </w:r>
          </w:p>
        </w:tc>
      </w:tr>
      <w:tr w:rsidR="001E56B8" w:rsidRPr="00342326" w14:paraId="230B752C" w14:textId="77777777" w:rsidTr="00D854DB">
        <w:tc>
          <w:tcPr>
            <w:tcW w:w="1526" w:type="dxa"/>
          </w:tcPr>
          <w:p w14:paraId="355639CF" w14:textId="77777777" w:rsidR="001E56B8" w:rsidRDefault="001E56B8" w:rsidP="001E56B8">
            <w:pPr>
              <w:spacing w:before="40" w:after="40"/>
              <w:rPr>
                <w:rFonts w:ascii="MetaNormal-Roman" w:hAnsi="MetaNormal-Roman"/>
                <w:color w:val="FF0000"/>
                <w:sz w:val="23"/>
                <w:szCs w:val="23"/>
              </w:rPr>
            </w:pPr>
            <w:r>
              <w:rPr>
                <w:rFonts w:ascii="MetaNormal-Roman" w:hAnsi="MetaNormal-Roman"/>
                <w:color w:val="FF0000"/>
                <w:sz w:val="23"/>
                <w:szCs w:val="23"/>
              </w:rPr>
              <w:t xml:space="preserve">Anfang/Mitte Januar </w:t>
            </w:r>
          </w:p>
          <w:p w14:paraId="47F48547" w14:textId="77777777" w:rsidR="001E56B8" w:rsidRPr="000D72CA" w:rsidRDefault="001E56B8" w:rsidP="001E56B8">
            <w:pPr>
              <w:spacing w:before="40" w:after="40"/>
              <w:rPr>
                <w:rFonts w:ascii="MetaNormal-Roman" w:hAnsi="MetaNormal-Roman"/>
                <w:color w:val="FF0000"/>
                <w:sz w:val="23"/>
                <w:szCs w:val="23"/>
              </w:rPr>
            </w:pPr>
            <w:r>
              <w:rPr>
                <w:rFonts w:ascii="MetaNormal-Roman" w:hAnsi="MetaNormal-Roman"/>
                <w:color w:val="FF0000"/>
                <w:sz w:val="23"/>
                <w:szCs w:val="23"/>
              </w:rPr>
              <w:t>bzw. Anfang/Mitte Juni</w:t>
            </w:r>
          </w:p>
        </w:tc>
        <w:tc>
          <w:tcPr>
            <w:tcW w:w="1701" w:type="dxa"/>
          </w:tcPr>
          <w:p w14:paraId="0AA9CEC9" w14:textId="77777777" w:rsidR="001E56B8" w:rsidRPr="00342326" w:rsidRDefault="001E56B8" w:rsidP="001E56B8">
            <w:pPr>
              <w:spacing w:before="40" w:after="40"/>
              <w:rPr>
                <w:rFonts w:ascii="MetaNormal-Roman" w:hAnsi="MetaNormal-Roman"/>
                <w:color w:val="FF0000"/>
                <w:sz w:val="23"/>
                <w:szCs w:val="23"/>
              </w:rPr>
            </w:pPr>
            <w:r>
              <w:rPr>
                <w:rFonts w:ascii="MetaNormal-Roman" w:hAnsi="MetaNormal-Roman"/>
                <w:color w:val="FF0000"/>
                <w:sz w:val="23"/>
                <w:szCs w:val="23"/>
              </w:rPr>
              <w:t>Bewerben</w:t>
            </w:r>
          </w:p>
        </w:tc>
        <w:tc>
          <w:tcPr>
            <w:tcW w:w="4961" w:type="dxa"/>
          </w:tcPr>
          <w:p w14:paraId="2F6EAE44" w14:textId="77777777" w:rsidR="001E56B8" w:rsidRPr="000D72CA" w:rsidRDefault="001E56B8" w:rsidP="001E56B8">
            <w:pPr>
              <w:spacing w:before="40" w:after="40"/>
              <w:rPr>
                <w:rFonts w:ascii="MetaNormal-Roman" w:hAnsi="MetaNormal-Roman"/>
                <w:color w:val="FF0000"/>
                <w:sz w:val="23"/>
                <w:szCs w:val="23"/>
              </w:rPr>
            </w:pPr>
            <w:r>
              <w:rPr>
                <w:rFonts w:ascii="MetaNormal-Roman" w:hAnsi="MetaNormal-Roman"/>
                <w:color w:val="FF0000"/>
                <w:sz w:val="23"/>
                <w:szCs w:val="23"/>
              </w:rPr>
              <w:t>Bewerbung an anderen deutschen Universitäten</w:t>
            </w:r>
          </w:p>
        </w:tc>
        <w:tc>
          <w:tcPr>
            <w:tcW w:w="1100" w:type="dxa"/>
          </w:tcPr>
          <w:p w14:paraId="442037DA" w14:textId="77777777" w:rsidR="001E56B8" w:rsidRPr="00342326" w:rsidRDefault="001E56B8" w:rsidP="001E56B8">
            <w:pPr>
              <w:spacing w:before="40" w:after="40"/>
              <w:jc w:val="center"/>
              <w:rPr>
                <w:rFonts w:ascii="MetaNormal-Roman" w:hAnsi="MetaNormal-Roman"/>
                <w:sz w:val="23"/>
                <w:szCs w:val="23"/>
              </w:rPr>
            </w:pPr>
            <w:r w:rsidRPr="00342326">
              <w:rPr>
                <w:rFonts w:ascii="MetaNormal-Roman" w:hAnsi="MetaNormal-Roman"/>
                <w:sz w:val="23"/>
              </w:rPr>
              <w:sym w:font="Wingdings" w:char="F06F"/>
            </w:r>
          </w:p>
        </w:tc>
      </w:tr>
      <w:tr w:rsidR="001E56B8" w:rsidRPr="00342326" w14:paraId="6817234A" w14:textId="77777777" w:rsidTr="00D854DB">
        <w:tc>
          <w:tcPr>
            <w:tcW w:w="1526" w:type="dxa"/>
          </w:tcPr>
          <w:p w14:paraId="099ADDB3" w14:textId="77777777" w:rsidR="001E56B8" w:rsidRDefault="001E56B8" w:rsidP="001E56B8">
            <w:pPr>
              <w:spacing w:before="40" w:after="40"/>
              <w:rPr>
                <w:rFonts w:ascii="MetaNormal-Roman" w:hAnsi="MetaNormal-Roman"/>
                <w:color w:val="FF0000"/>
                <w:sz w:val="23"/>
                <w:szCs w:val="23"/>
              </w:rPr>
            </w:pPr>
            <w:r>
              <w:rPr>
                <w:rFonts w:ascii="MetaNormal-Roman" w:hAnsi="MetaNormal-Roman"/>
                <w:color w:val="FF0000"/>
                <w:sz w:val="23"/>
                <w:szCs w:val="23"/>
              </w:rPr>
              <w:t>Mitte/Ende Februar</w:t>
            </w:r>
          </w:p>
          <w:p w14:paraId="1537BECC" w14:textId="77777777" w:rsidR="001E56B8" w:rsidRDefault="001E56B8" w:rsidP="001E56B8">
            <w:pPr>
              <w:spacing w:before="40" w:after="40"/>
              <w:rPr>
                <w:rFonts w:ascii="MetaNormal-Roman" w:hAnsi="MetaNormal-Roman"/>
                <w:color w:val="FF0000"/>
                <w:sz w:val="23"/>
                <w:szCs w:val="23"/>
              </w:rPr>
            </w:pPr>
            <w:r>
              <w:rPr>
                <w:rFonts w:ascii="MetaNormal-Roman" w:hAnsi="MetaNormal-Roman"/>
                <w:color w:val="FF0000"/>
                <w:sz w:val="23"/>
                <w:szCs w:val="23"/>
              </w:rPr>
              <w:t>bzw.</w:t>
            </w:r>
          </w:p>
          <w:p w14:paraId="169F5661" w14:textId="77777777" w:rsidR="001E56B8" w:rsidRPr="001F2BD9" w:rsidRDefault="001E56B8" w:rsidP="001E56B8">
            <w:pPr>
              <w:spacing w:before="40" w:after="40"/>
              <w:rPr>
                <w:rFonts w:ascii="MetaNormal-Roman" w:hAnsi="MetaNormal-Roman"/>
                <w:color w:val="FF0000"/>
                <w:sz w:val="23"/>
                <w:szCs w:val="23"/>
              </w:rPr>
            </w:pPr>
            <w:r>
              <w:rPr>
                <w:rFonts w:ascii="MetaNormal-Roman" w:hAnsi="MetaNormal-Roman"/>
                <w:color w:val="FF0000"/>
                <w:sz w:val="23"/>
                <w:szCs w:val="23"/>
              </w:rPr>
              <w:t>Mitte/Ende Juli</w:t>
            </w:r>
          </w:p>
        </w:tc>
        <w:tc>
          <w:tcPr>
            <w:tcW w:w="1701" w:type="dxa"/>
          </w:tcPr>
          <w:p w14:paraId="79C1788A" w14:textId="77777777" w:rsidR="001E56B8" w:rsidRPr="001F2BD9" w:rsidRDefault="001E56B8" w:rsidP="001E56B8">
            <w:pPr>
              <w:spacing w:before="40" w:after="40"/>
              <w:rPr>
                <w:rFonts w:ascii="MetaNormal-Roman" w:hAnsi="MetaNormal-Roman"/>
                <w:color w:val="FF0000"/>
                <w:sz w:val="23"/>
                <w:szCs w:val="23"/>
              </w:rPr>
            </w:pPr>
            <w:r w:rsidRPr="001F2BD9">
              <w:rPr>
                <w:rFonts w:ascii="MetaNormal-Roman" w:hAnsi="MetaNormal-Roman"/>
                <w:color w:val="FF0000"/>
                <w:sz w:val="23"/>
                <w:szCs w:val="23"/>
              </w:rPr>
              <w:t>Zu- oder Absagen der Externen Unis</w:t>
            </w:r>
          </w:p>
        </w:tc>
        <w:tc>
          <w:tcPr>
            <w:tcW w:w="4961" w:type="dxa"/>
          </w:tcPr>
          <w:p w14:paraId="0E3A33E8" w14:textId="77777777" w:rsidR="001E56B8" w:rsidRPr="001E6CAE" w:rsidRDefault="001E56B8" w:rsidP="001E56B8">
            <w:pPr>
              <w:spacing w:before="40" w:after="40"/>
              <w:rPr>
                <w:rFonts w:ascii="MetaNormal-Roman" w:hAnsi="MetaNormal-Roman"/>
                <w:color w:val="FF0000"/>
                <w:sz w:val="23"/>
                <w:szCs w:val="23"/>
              </w:rPr>
            </w:pPr>
            <w:r>
              <w:rPr>
                <w:rFonts w:ascii="MetaNormal-Roman" w:hAnsi="MetaNormal-Roman"/>
                <w:color w:val="FF0000"/>
                <w:sz w:val="23"/>
                <w:szCs w:val="23"/>
              </w:rPr>
              <w:t xml:space="preserve">Melden Sie das bitte schriftl. </w:t>
            </w:r>
            <w:r w:rsidRPr="001E6CAE">
              <w:rPr>
                <w:rFonts w:ascii="MetaNormal-Roman" w:hAnsi="MetaNormal-Roman"/>
                <w:color w:val="FF0000"/>
                <w:sz w:val="23"/>
                <w:szCs w:val="23"/>
              </w:rPr>
              <w:t>per Mail an:</w:t>
            </w:r>
          </w:p>
          <w:p w14:paraId="69E602CD" w14:textId="77777777" w:rsidR="001E56B8" w:rsidRPr="000E76ED" w:rsidRDefault="00EB1FE4" w:rsidP="001E56B8">
            <w:pPr>
              <w:spacing w:before="40" w:after="40"/>
              <w:rPr>
                <w:rFonts w:ascii="MetaNormal-Roman" w:hAnsi="MetaNormal-Roman"/>
                <w:color w:val="FF0000"/>
                <w:sz w:val="23"/>
                <w:szCs w:val="23"/>
              </w:rPr>
            </w:pPr>
            <w:hyperlink r:id="rId16" w:history="1">
              <w:r w:rsidR="001E56B8" w:rsidRPr="000E76ED">
                <w:rPr>
                  <w:rStyle w:val="Hyperlink"/>
                  <w:rFonts w:ascii="MetaNormal-Roman" w:hAnsi="MetaNormal-Roman"/>
                  <w:sz w:val="23"/>
                  <w:szCs w:val="23"/>
                </w:rPr>
                <w:t>petra.kohlgrueber@med.uni-heidelberg.de</w:t>
              </w:r>
            </w:hyperlink>
          </w:p>
        </w:tc>
        <w:tc>
          <w:tcPr>
            <w:tcW w:w="1100" w:type="dxa"/>
          </w:tcPr>
          <w:p w14:paraId="3806632A" w14:textId="77777777" w:rsidR="001E56B8" w:rsidRPr="00342326" w:rsidRDefault="001E56B8" w:rsidP="001E56B8">
            <w:pPr>
              <w:spacing w:before="40" w:after="40"/>
              <w:jc w:val="center"/>
              <w:rPr>
                <w:rFonts w:ascii="MetaNormal-Roman" w:hAnsi="MetaNormal-Roman"/>
                <w:sz w:val="23"/>
                <w:szCs w:val="23"/>
              </w:rPr>
            </w:pPr>
            <w:r w:rsidRPr="00342326">
              <w:rPr>
                <w:rFonts w:ascii="MetaNormal-Roman" w:hAnsi="MetaNormal-Roman"/>
                <w:sz w:val="23"/>
              </w:rPr>
              <w:sym w:font="Wingdings" w:char="F06F"/>
            </w:r>
          </w:p>
        </w:tc>
      </w:tr>
      <w:tr w:rsidR="001E56B8" w:rsidRPr="00342326" w14:paraId="4BBA6B3E" w14:textId="77777777" w:rsidTr="00D854DB">
        <w:tc>
          <w:tcPr>
            <w:tcW w:w="1526" w:type="dxa"/>
            <w:tcBorders>
              <w:bottom w:val="single" w:sz="4" w:space="0" w:color="auto"/>
            </w:tcBorders>
          </w:tcPr>
          <w:p w14:paraId="5AB1B056" w14:textId="77777777" w:rsidR="001E56B8" w:rsidRPr="00342326" w:rsidRDefault="001E56B8" w:rsidP="001E56B8">
            <w:pPr>
              <w:spacing w:before="40" w:after="40"/>
              <w:jc w:val="center"/>
              <w:rPr>
                <w:rFonts w:ascii="MetaNormal-Roman" w:hAnsi="MetaNormal-Roman"/>
                <w:sz w:val="23"/>
                <w:szCs w:val="23"/>
              </w:rPr>
            </w:pPr>
            <w:r>
              <w:rPr>
                <w:rFonts w:ascii="MetaNormal-Roman" w:hAnsi="MetaNormal-Roman"/>
                <w:b/>
                <w:bCs/>
                <w:sz w:val="23"/>
                <w:szCs w:val="23"/>
              </w:rPr>
              <w:t xml:space="preserve">Spätestens 2 Wochen vor </w:t>
            </w:r>
            <w:proofErr w:type="spellStart"/>
            <w:r>
              <w:rPr>
                <w:rFonts w:ascii="MetaNormal-Roman" w:hAnsi="MetaNormal-Roman"/>
                <w:b/>
                <w:bCs/>
                <w:sz w:val="23"/>
                <w:szCs w:val="23"/>
              </w:rPr>
              <w:t>Tertialbeginn</w:t>
            </w:r>
            <w:proofErr w:type="spellEnd"/>
          </w:p>
        </w:tc>
        <w:tc>
          <w:tcPr>
            <w:tcW w:w="1701" w:type="dxa"/>
            <w:tcBorders>
              <w:bottom w:val="single" w:sz="4" w:space="0" w:color="auto"/>
            </w:tcBorders>
          </w:tcPr>
          <w:p w14:paraId="6DC6C701" w14:textId="77777777" w:rsidR="001E56B8" w:rsidRPr="00342326" w:rsidRDefault="001E56B8" w:rsidP="001E56B8">
            <w:pPr>
              <w:spacing w:before="40" w:after="40"/>
              <w:rPr>
                <w:rFonts w:ascii="MetaNormal-Roman" w:hAnsi="MetaNormal-Roman"/>
                <w:sz w:val="23"/>
                <w:szCs w:val="23"/>
              </w:rPr>
            </w:pPr>
            <w:r w:rsidRPr="00342326">
              <w:rPr>
                <w:rFonts w:ascii="MetaNormal-Roman" w:hAnsi="MetaNormal-Roman"/>
                <w:sz w:val="23"/>
                <w:szCs w:val="23"/>
              </w:rPr>
              <w:t>Le</w:t>
            </w:r>
            <w:r>
              <w:rPr>
                <w:rFonts w:ascii="MetaNormal-Roman" w:hAnsi="MetaNormal-Roman"/>
                <w:sz w:val="23"/>
                <w:szCs w:val="23"/>
              </w:rPr>
              <w:t>tzte Frist für Genehmigung des 1</w:t>
            </w:r>
            <w:r w:rsidRPr="00342326">
              <w:rPr>
                <w:rFonts w:ascii="MetaNormal-Roman" w:hAnsi="MetaNormal-Roman"/>
                <w:sz w:val="23"/>
                <w:szCs w:val="23"/>
              </w:rPr>
              <w:t>. Tertials im Ausland</w:t>
            </w:r>
          </w:p>
        </w:tc>
        <w:tc>
          <w:tcPr>
            <w:tcW w:w="4961" w:type="dxa"/>
            <w:tcBorders>
              <w:bottom w:val="single" w:sz="4" w:space="0" w:color="auto"/>
            </w:tcBorders>
          </w:tcPr>
          <w:p w14:paraId="7DCD638D" w14:textId="77777777" w:rsidR="001E56B8" w:rsidRPr="00342326" w:rsidRDefault="001E56B8" w:rsidP="001E56B8">
            <w:pPr>
              <w:spacing w:before="40" w:after="40"/>
              <w:rPr>
                <w:rFonts w:ascii="MetaNormal-Roman" w:hAnsi="MetaNormal-Roman"/>
                <w:sz w:val="23"/>
                <w:szCs w:val="23"/>
              </w:rPr>
            </w:pPr>
            <w:r w:rsidRPr="00342326">
              <w:rPr>
                <w:rFonts w:ascii="MetaNormal-Roman" w:hAnsi="MetaNormal-Roman"/>
                <w:sz w:val="23"/>
                <w:szCs w:val="23"/>
              </w:rPr>
              <w:t xml:space="preserve">Auslandstertial, das noch nicht genehmigt wurde, schriftlich bei Frau Kohlgrüber </w:t>
            </w:r>
            <w:hyperlink r:id="rId17" w:history="1">
              <w:r w:rsidRPr="00005147">
                <w:rPr>
                  <w:rStyle w:val="Hyperlink"/>
                  <w:rFonts w:ascii="MetaNormal-Roman" w:hAnsi="MetaNormal-Roman"/>
                  <w:sz w:val="23"/>
                  <w:szCs w:val="23"/>
                </w:rPr>
                <w:t>petra.kohlgrueber@med.uni-heidelberg.de</w:t>
              </w:r>
            </w:hyperlink>
            <w:r>
              <w:rPr>
                <w:rFonts w:ascii="MetaNormal-Roman" w:hAnsi="MetaNormal-Roman"/>
                <w:sz w:val="23"/>
                <w:szCs w:val="23"/>
              </w:rPr>
              <w:t xml:space="preserve"> </w:t>
            </w:r>
            <w:r w:rsidRPr="00342326">
              <w:rPr>
                <w:rFonts w:ascii="MetaNormal-Roman" w:hAnsi="MetaNormal-Roman"/>
                <w:sz w:val="23"/>
                <w:szCs w:val="23"/>
              </w:rPr>
              <w:t>ankündigen</w:t>
            </w:r>
          </w:p>
        </w:tc>
        <w:tc>
          <w:tcPr>
            <w:tcW w:w="1100" w:type="dxa"/>
            <w:tcBorders>
              <w:bottom w:val="single" w:sz="4" w:space="0" w:color="auto"/>
            </w:tcBorders>
          </w:tcPr>
          <w:p w14:paraId="4B711188" w14:textId="77777777" w:rsidR="001E56B8" w:rsidRPr="00342326" w:rsidRDefault="001E56B8" w:rsidP="001E56B8">
            <w:pPr>
              <w:spacing w:before="40" w:after="40"/>
              <w:jc w:val="center"/>
              <w:rPr>
                <w:rFonts w:ascii="MetaNormal-Roman" w:hAnsi="MetaNormal-Roman"/>
                <w:sz w:val="23"/>
                <w:szCs w:val="23"/>
              </w:rPr>
            </w:pPr>
            <w:r w:rsidRPr="00342326">
              <w:rPr>
                <w:rFonts w:ascii="MetaNormal-Roman" w:hAnsi="MetaNormal-Roman"/>
                <w:sz w:val="23"/>
              </w:rPr>
              <w:sym w:font="Wingdings" w:char="F06F"/>
            </w:r>
          </w:p>
        </w:tc>
      </w:tr>
      <w:tr w:rsidR="001E56B8" w:rsidRPr="00342326" w14:paraId="07593080" w14:textId="77777777" w:rsidTr="00D854DB">
        <w:trPr>
          <w:trHeight w:val="115"/>
        </w:trPr>
        <w:tc>
          <w:tcPr>
            <w:tcW w:w="1526" w:type="dxa"/>
            <w:tcBorders>
              <w:bottom w:val="single" w:sz="4" w:space="0" w:color="auto"/>
            </w:tcBorders>
          </w:tcPr>
          <w:p w14:paraId="49B10563" w14:textId="77777777" w:rsidR="001E56B8" w:rsidRPr="00342326" w:rsidRDefault="001E56B8" w:rsidP="001E56B8">
            <w:pPr>
              <w:spacing w:before="40" w:after="40"/>
              <w:jc w:val="center"/>
              <w:rPr>
                <w:rFonts w:ascii="MetaNormal-Roman" w:hAnsi="MetaNormal-Roman"/>
                <w:sz w:val="23"/>
                <w:szCs w:val="23"/>
              </w:rPr>
            </w:pPr>
            <w:r w:rsidRPr="006F4469">
              <w:rPr>
                <w:rFonts w:ascii="MetaNormal-Roman" w:hAnsi="MetaNormal-Roman"/>
                <w:b/>
                <w:bCs/>
                <w:color w:val="FF0000"/>
                <w:sz w:val="23"/>
                <w:szCs w:val="23"/>
              </w:rPr>
              <w:t>3.Tertial</w:t>
            </w:r>
          </w:p>
        </w:tc>
        <w:tc>
          <w:tcPr>
            <w:tcW w:w="1701" w:type="dxa"/>
            <w:tcBorders>
              <w:bottom w:val="single" w:sz="4" w:space="0" w:color="auto"/>
            </w:tcBorders>
          </w:tcPr>
          <w:p w14:paraId="272874F8" w14:textId="77777777" w:rsidR="001E56B8" w:rsidRPr="00342326" w:rsidRDefault="001E56B8" w:rsidP="001E56B8">
            <w:pPr>
              <w:spacing w:before="40" w:after="40"/>
              <w:rPr>
                <w:rFonts w:ascii="MetaNormal-Roman" w:hAnsi="MetaNormal-Roman"/>
                <w:sz w:val="23"/>
                <w:szCs w:val="23"/>
              </w:rPr>
            </w:pPr>
          </w:p>
        </w:tc>
        <w:tc>
          <w:tcPr>
            <w:tcW w:w="4961" w:type="dxa"/>
            <w:tcBorders>
              <w:bottom w:val="single" w:sz="4" w:space="0" w:color="auto"/>
            </w:tcBorders>
          </w:tcPr>
          <w:p w14:paraId="561C04F1" w14:textId="77777777" w:rsidR="001E56B8" w:rsidRPr="006F4469" w:rsidRDefault="001E56B8" w:rsidP="001E56B8">
            <w:pPr>
              <w:spacing w:before="40" w:after="40"/>
              <w:rPr>
                <w:rFonts w:ascii="MetaNormal-Roman" w:hAnsi="MetaNormal-Roman"/>
                <w:color w:val="FF0000"/>
                <w:sz w:val="23"/>
              </w:rPr>
            </w:pPr>
            <w:r w:rsidRPr="006F4469">
              <w:rPr>
                <w:rFonts w:ascii="MetaNormal-Roman" w:hAnsi="MetaNormal-Roman"/>
                <w:color w:val="FF0000"/>
                <w:sz w:val="23"/>
              </w:rPr>
              <w:t xml:space="preserve">Bitte beachten </w:t>
            </w:r>
            <w:r w:rsidR="00D854DB" w:rsidRPr="006F4469">
              <w:rPr>
                <w:rFonts w:ascii="MetaNormal-Roman" w:hAnsi="MetaNormal-Roman"/>
                <w:color w:val="FF0000"/>
                <w:sz w:val="23"/>
              </w:rPr>
              <w:t>Sie,</w:t>
            </w:r>
            <w:r w:rsidRPr="006F4469">
              <w:rPr>
                <w:rFonts w:ascii="MetaNormal-Roman" w:hAnsi="MetaNormal-Roman"/>
                <w:color w:val="FF0000"/>
                <w:sz w:val="23"/>
              </w:rPr>
              <w:t xml:space="preserve"> dass Sie im 3. Tertial nur für 12 Wochen ins Ausland gehen dürfen.</w:t>
            </w:r>
          </w:p>
          <w:p w14:paraId="0BF669E5" w14:textId="77777777" w:rsidR="001E56B8" w:rsidRDefault="001E56B8" w:rsidP="001E56B8">
            <w:pPr>
              <w:spacing w:before="40" w:after="40"/>
              <w:rPr>
                <w:rFonts w:ascii="MetaNormal-Roman" w:hAnsi="MetaNormal-Roman"/>
                <w:color w:val="FF0000"/>
                <w:sz w:val="23"/>
              </w:rPr>
            </w:pPr>
            <w:r w:rsidRPr="006F4469">
              <w:rPr>
                <w:rFonts w:ascii="MetaNormal-Roman" w:hAnsi="MetaNormal-Roman"/>
                <w:color w:val="FF0000"/>
                <w:sz w:val="23"/>
              </w:rPr>
              <w:t xml:space="preserve">Wenn Sie planen </w:t>
            </w:r>
            <w:proofErr w:type="gramStart"/>
            <w:r w:rsidRPr="006F4469">
              <w:rPr>
                <w:rFonts w:ascii="MetaNormal-Roman" w:hAnsi="MetaNormal-Roman"/>
                <w:color w:val="FF0000"/>
                <w:sz w:val="23"/>
              </w:rPr>
              <w:t>das Tertial</w:t>
            </w:r>
            <w:proofErr w:type="gramEnd"/>
            <w:r w:rsidRPr="006F4469">
              <w:rPr>
                <w:rFonts w:ascii="MetaNormal-Roman" w:hAnsi="MetaNormal-Roman"/>
                <w:color w:val="FF0000"/>
                <w:sz w:val="23"/>
              </w:rPr>
              <w:t xml:space="preserve"> zu splitten dann </w:t>
            </w:r>
            <w:r>
              <w:rPr>
                <w:rFonts w:ascii="MetaNormal-Roman" w:hAnsi="MetaNormal-Roman"/>
                <w:color w:val="FF0000"/>
                <w:sz w:val="23"/>
              </w:rPr>
              <w:t xml:space="preserve">ist nur folgende Kombination möglich </w:t>
            </w:r>
            <w:r w:rsidRPr="006F4469">
              <w:rPr>
                <w:rFonts w:ascii="MetaNormal-Roman" w:hAnsi="MetaNormal-Roman"/>
                <w:color w:val="FF0000"/>
                <w:sz w:val="23"/>
              </w:rPr>
              <w:t>8 Wochen Ausland (1.Hälfte)</w:t>
            </w:r>
            <w:r>
              <w:rPr>
                <w:rFonts w:ascii="MetaNormal-Roman" w:hAnsi="MetaNormal-Roman"/>
                <w:color w:val="FF0000"/>
                <w:sz w:val="23"/>
              </w:rPr>
              <w:t xml:space="preserve"> </w:t>
            </w:r>
            <w:r w:rsidRPr="006F4469">
              <w:rPr>
                <w:rFonts w:ascii="MetaNormal-Roman" w:hAnsi="MetaNormal-Roman"/>
                <w:color w:val="FF0000"/>
                <w:sz w:val="23"/>
              </w:rPr>
              <w:t>8 Wochen Heimatuni (2. Hälfte)</w:t>
            </w:r>
          </w:p>
          <w:p w14:paraId="07492F97" w14:textId="77777777" w:rsidR="001E56B8" w:rsidRPr="006F4469" w:rsidRDefault="00D854DB" w:rsidP="001E56B8">
            <w:pPr>
              <w:spacing w:before="40" w:after="40"/>
              <w:rPr>
                <w:rFonts w:ascii="MetaNormal-Roman" w:hAnsi="MetaNormal-Roman"/>
                <w:color w:val="FF0000"/>
                <w:sz w:val="23"/>
              </w:rPr>
            </w:pPr>
            <w:r>
              <w:rPr>
                <w:rFonts w:ascii="MetaNormal-Roman" w:hAnsi="MetaNormal-Roman"/>
                <w:color w:val="FF0000"/>
                <w:sz w:val="23"/>
              </w:rPr>
              <w:t>Ausnahme</w:t>
            </w:r>
            <w:r w:rsidR="001E56B8">
              <w:rPr>
                <w:rFonts w:ascii="MetaNormal-Roman" w:hAnsi="MetaNormal-Roman"/>
                <w:color w:val="FF0000"/>
                <w:sz w:val="23"/>
              </w:rPr>
              <w:t>!!! Ist die Schweiz (siehe Merkblatt Ausland)</w:t>
            </w:r>
          </w:p>
        </w:tc>
        <w:tc>
          <w:tcPr>
            <w:tcW w:w="1100" w:type="dxa"/>
            <w:tcBorders>
              <w:bottom w:val="single" w:sz="4" w:space="0" w:color="auto"/>
            </w:tcBorders>
          </w:tcPr>
          <w:p w14:paraId="1DB36C94" w14:textId="77777777" w:rsidR="001E56B8" w:rsidRPr="00342326" w:rsidRDefault="001E56B8" w:rsidP="001E56B8">
            <w:pPr>
              <w:spacing w:before="40" w:after="40"/>
              <w:jc w:val="center"/>
              <w:rPr>
                <w:rFonts w:ascii="MetaNormal-Roman" w:hAnsi="MetaNormal-Roman"/>
                <w:sz w:val="23"/>
                <w:szCs w:val="23"/>
              </w:rPr>
            </w:pPr>
          </w:p>
        </w:tc>
      </w:tr>
      <w:tr w:rsidR="00D854DB" w:rsidRPr="00342326" w14:paraId="21559675" w14:textId="77777777" w:rsidTr="00D854DB">
        <w:trPr>
          <w:trHeight w:val="992"/>
        </w:trPr>
        <w:tc>
          <w:tcPr>
            <w:tcW w:w="9288" w:type="dxa"/>
            <w:gridSpan w:val="4"/>
            <w:tcBorders>
              <w:top w:val="single" w:sz="4" w:space="0" w:color="auto"/>
              <w:left w:val="nil"/>
              <w:bottom w:val="nil"/>
              <w:right w:val="nil"/>
            </w:tcBorders>
          </w:tcPr>
          <w:p w14:paraId="03A663F6" w14:textId="77777777" w:rsidR="00D854DB" w:rsidRPr="00D854DB" w:rsidRDefault="00D854DB" w:rsidP="001E56B8">
            <w:pPr>
              <w:spacing w:before="40" w:after="40"/>
              <w:jc w:val="center"/>
              <w:rPr>
                <w:rFonts w:ascii="MetaNormal-Roman" w:hAnsi="MetaNormal-Roman"/>
                <w:sz w:val="56"/>
                <w:szCs w:val="56"/>
              </w:rPr>
            </w:pPr>
            <w:r w:rsidRPr="00D854DB">
              <w:rPr>
                <w:rFonts w:ascii="MetaNormal-Roman" w:hAnsi="MetaNormal-Roman"/>
                <w:b/>
                <w:outline/>
                <w:color w:val="C0504D"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Für Ihre Notizen</w:t>
            </w:r>
          </w:p>
        </w:tc>
      </w:tr>
    </w:tbl>
    <w:p w14:paraId="6B79C1EB" w14:textId="77777777" w:rsidR="001E56B8" w:rsidRDefault="001E56B8" w:rsidP="001E56B8">
      <w:pPr>
        <w:spacing w:before="40" w:after="40"/>
        <w:rPr>
          <w:color w:val="339966"/>
        </w:rPr>
      </w:pPr>
    </w:p>
    <w:tbl>
      <w:tblPr>
        <w:tblW w:w="9288" w:type="dxa"/>
        <w:tblLayout w:type="fixed"/>
        <w:tblLook w:val="01E0" w:firstRow="1" w:lastRow="1" w:firstColumn="1" w:lastColumn="1" w:noHBand="0" w:noVBand="0"/>
      </w:tblPr>
      <w:tblGrid>
        <w:gridCol w:w="9288"/>
      </w:tblGrid>
      <w:tr w:rsidR="00D854DB" w:rsidRPr="00342326" w14:paraId="6922BA5B" w14:textId="77777777" w:rsidTr="005175B9">
        <w:tc>
          <w:tcPr>
            <w:tcW w:w="9288" w:type="dxa"/>
          </w:tcPr>
          <w:p w14:paraId="39115626" w14:textId="77777777" w:rsidR="00D854DB" w:rsidRPr="00342326" w:rsidRDefault="00D854DB" w:rsidP="001E56B8">
            <w:pPr>
              <w:spacing w:before="40" w:after="40"/>
              <w:jc w:val="center"/>
              <w:rPr>
                <w:rFonts w:ascii="MetaNormal-Roman" w:hAnsi="MetaNormal-Roman"/>
                <w:sz w:val="23"/>
                <w:szCs w:val="23"/>
              </w:rPr>
            </w:pPr>
          </w:p>
        </w:tc>
      </w:tr>
      <w:tr w:rsidR="00D854DB" w:rsidRPr="00342326" w14:paraId="5C024EBA" w14:textId="77777777" w:rsidTr="006C04C3">
        <w:tc>
          <w:tcPr>
            <w:tcW w:w="9288" w:type="dxa"/>
          </w:tcPr>
          <w:p w14:paraId="74542AFE" w14:textId="77777777" w:rsidR="00D854DB" w:rsidRPr="00342326" w:rsidRDefault="00D854DB" w:rsidP="001E56B8">
            <w:pPr>
              <w:spacing w:before="40" w:after="40"/>
              <w:jc w:val="center"/>
              <w:rPr>
                <w:rFonts w:ascii="MetaNormal-Roman" w:hAnsi="MetaNormal-Roman"/>
                <w:sz w:val="23"/>
                <w:szCs w:val="23"/>
              </w:rPr>
            </w:pPr>
          </w:p>
        </w:tc>
      </w:tr>
      <w:tr w:rsidR="00D854DB" w:rsidRPr="00342326" w14:paraId="2BD39201" w14:textId="77777777" w:rsidTr="00A15D3F">
        <w:tc>
          <w:tcPr>
            <w:tcW w:w="9288" w:type="dxa"/>
          </w:tcPr>
          <w:p w14:paraId="5F932A88" w14:textId="77777777" w:rsidR="00D854DB" w:rsidRPr="00342326" w:rsidRDefault="00D854DB" w:rsidP="001E56B8">
            <w:pPr>
              <w:spacing w:before="40" w:after="40"/>
              <w:jc w:val="center"/>
              <w:rPr>
                <w:rFonts w:ascii="MetaNormal-Roman" w:hAnsi="MetaNormal-Roman"/>
                <w:sz w:val="23"/>
                <w:szCs w:val="23"/>
              </w:rPr>
            </w:pPr>
          </w:p>
        </w:tc>
      </w:tr>
      <w:tr w:rsidR="00D854DB" w:rsidRPr="00342326" w14:paraId="618AFA0D" w14:textId="77777777" w:rsidTr="00B522C7">
        <w:tc>
          <w:tcPr>
            <w:tcW w:w="9288" w:type="dxa"/>
          </w:tcPr>
          <w:p w14:paraId="6E94E7BC" w14:textId="77777777" w:rsidR="00D854DB" w:rsidRPr="00342326" w:rsidRDefault="00D854DB" w:rsidP="001E56B8">
            <w:pPr>
              <w:spacing w:before="40" w:after="40"/>
              <w:jc w:val="center"/>
              <w:rPr>
                <w:rFonts w:ascii="MetaNormal-Roman" w:hAnsi="MetaNormal-Roman"/>
                <w:sz w:val="23"/>
                <w:szCs w:val="23"/>
              </w:rPr>
            </w:pPr>
          </w:p>
        </w:tc>
      </w:tr>
      <w:tr w:rsidR="00D854DB" w:rsidRPr="00342326" w14:paraId="5AD0B115" w14:textId="77777777" w:rsidTr="00750C56">
        <w:trPr>
          <w:trHeight w:val="115"/>
        </w:trPr>
        <w:tc>
          <w:tcPr>
            <w:tcW w:w="9288" w:type="dxa"/>
          </w:tcPr>
          <w:p w14:paraId="2BA7AE26" w14:textId="77777777" w:rsidR="00D854DB" w:rsidRPr="00342326" w:rsidRDefault="00D854DB" w:rsidP="001E56B8">
            <w:pPr>
              <w:spacing w:before="40" w:after="40"/>
              <w:jc w:val="center"/>
              <w:rPr>
                <w:rFonts w:ascii="MetaNormal-Roman" w:hAnsi="MetaNormal-Roman"/>
                <w:sz w:val="23"/>
                <w:szCs w:val="23"/>
              </w:rPr>
            </w:pPr>
          </w:p>
        </w:tc>
      </w:tr>
      <w:tr w:rsidR="00D854DB" w:rsidRPr="00342326" w14:paraId="4304FE97" w14:textId="77777777" w:rsidTr="00FE384F">
        <w:trPr>
          <w:trHeight w:val="115"/>
        </w:trPr>
        <w:tc>
          <w:tcPr>
            <w:tcW w:w="9288" w:type="dxa"/>
          </w:tcPr>
          <w:p w14:paraId="13266533" w14:textId="77777777" w:rsidR="00D854DB" w:rsidRPr="00342326" w:rsidRDefault="00D854DB" w:rsidP="001E56B8">
            <w:pPr>
              <w:spacing w:before="40" w:after="40"/>
              <w:jc w:val="center"/>
              <w:rPr>
                <w:rFonts w:ascii="MetaNormal-Roman" w:hAnsi="MetaNormal-Roman"/>
                <w:sz w:val="23"/>
              </w:rPr>
            </w:pPr>
          </w:p>
        </w:tc>
      </w:tr>
      <w:tr w:rsidR="00D854DB" w:rsidRPr="00342326" w14:paraId="08F1DCDC" w14:textId="77777777" w:rsidTr="003B0AB9">
        <w:trPr>
          <w:trHeight w:val="115"/>
        </w:trPr>
        <w:tc>
          <w:tcPr>
            <w:tcW w:w="9288" w:type="dxa"/>
          </w:tcPr>
          <w:p w14:paraId="31A7AF03" w14:textId="77777777" w:rsidR="00D854DB" w:rsidRPr="006F4469" w:rsidRDefault="00D854DB" w:rsidP="001E56B8">
            <w:pPr>
              <w:spacing w:before="40" w:after="40"/>
              <w:rPr>
                <w:rFonts w:ascii="MetaNormal-Roman" w:hAnsi="MetaNormal-Roman"/>
                <w:color w:val="FF0000"/>
                <w:sz w:val="23"/>
              </w:rPr>
            </w:pPr>
          </w:p>
        </w:tc>
      </w:tr>
      <w:tr w:rsidR="00D854DB" w:rsidRPr="00342326" w14:paraId="7D5B1F38" w14:textId="77777777" w:rsidTr="003B0AB9">
        <w:trPr>
          <w:trHeight w:val="115"/>
        </w:trPr>
        <w:tc>
          <w:tcPr>
            <w:tcW w:w="9288" w:type="dxa"/>
          </w:tcPr>
          <w:p w14:paraId="41B2A46F" w14:textId="77777777" w:rsidR="00D854DB" w:rsidRPr="006F4469" w:rsidRDefault="00D854DB" w:rsidP="001E56B8">
            <w:pPr>
              <w:spacing w:before="40" w:after="40"/>
              <w:rPr>
                <w:rFonts w:ascii="MetaNormal-Roman" w:hAnsi="MetaNormal-Roman"/>
                <w:color w:val="FF0000"/>
                <w:sz w:val="23"/>
              </w:rPr>
            </w:pPr>
          </w:p>
        </w:tc>
      </w:tr>
      <w:tr w:rsidR="00D854DB" w:rsidRPr="00342326" w14:paraId="73E263F2" w14:textId="77777777" w:rsidTr="003B0AB9">
        <w:trPr>
          <w:trHeight w:val="115"/>
        </w:trPr>
        <w:tc>
          <w:tcPr>
            <w:tcW w:w="9288" w:type="dxa"/>
          </w:tcPr>
          <w:p w14:paraId="2BC9B2F0" w14:textId="77777777" w:rsidR="00D854DB" w:rsidRPr="006F4469" w:rsidRDefault="00D854DB" w:rsidP="001E56B8">
            <w:pPr>
              <w:spacing w:before="40" w:after="40"/>
              <w:rPr>
                <w:rFonts w:ascii="MetaNormal-Roman" w:hAnsi="MetaNormal-Roman"/>
                <w:color w:val="FF0000"/>
                <w:sz w:val="23"/>
              </w:rPr>
            </w:pPr>
          </w:p>
        </w:tc>
      </w:tr>
      <w:tr w:rsidR="00D854DB" w:rsidRPr="00342326" w14:paraId="47FCEA32" w14:textId="77777777" w:rsidTr="003B0AB9">
        <w:trPr>
          <w:trHeight w:val="115"/>
        </w:trPr>
        <w:tc>
          <w:tcPr>
            <w:tcW w:w="9288" w:type="dxa"/>
          </w:tcPr>
          <w:p w14:paraId="4F21350C" w14:textId="77777777" w:rsidR="00D854DB" w:rsidRPr="006F4469" w:rsidRDefault="00D854DB" w:rsidP="001E56B8">
            <w:pPr>
              <w:spacing w:before="40" w:after="40"/>
              <w:rPr>
                <w:rFonts w:ascii="MetaNormal-Roman" w:hAnsi="MetaNormal-Roman"/>
                <w:color w:val="FF0000"/>
                <w:sz w:val="23"/>
              </w:rPr>
            </w:pPr>
          </w:p>
        </w:tc>
      </w:tr>
      <w:tr w:rsidR="00D854DB" w:rsidRPr="00342326" w14:paraId="4B24468B" w14:textId="77777777" w:rsidTr="003B0AB9">
        <w:trPr>
          <w:trHeight w:val="115"/>
        </w:trPr>
        <w:tc>
          <w:tcPr>
            <w:tcW w:w="9288" w:type="dxa"/>
          </w:tcPr>
          <w:p w14:paraId="4CB15C07" w14:textId="77777777" w:rsidR="00D854DB" w:rsidRPr="006F4469" w:rsidRDefault="00D854DB" w:rsidP="001E56B8">
            <w:pPr>
              <w:spacing w:before="40" w:after="40"/>
              <w:rPr>
                <w:rFonts w:ascii="MetaNormal-Roman" w:hAnsi="MetaNormal-Roman"/>
                <w:color w:val="FF0000"/>
                <w:sz w:val="23"/>
              </w:rPr>
            </w:pPr>
          </w:p>
        </w:tc>
      </w:tr>
      <w:tr w:rsidR="00D854DB" w:rsidRPr="00342326" w14:paraId="77D43B17" w14:textId="77777777" w:rsidTr="003B0AB9">
        <w:trPr>
          <w:trHeight w:val="115"/>
        </w:trPr>
        <w:tc>
          <w:tcPr>
            <w:tcW w:w="9288" w:type="dxa"/>
          </w:tcPr>
          <w:p w14:paraId="49B31FB5" w14:textId="77777777" w:rsidR="00D854DB" w:rsidRPr="006F4469" w:rsidRDefault="00D854DB" w:rsidP="001E56B8">
            <w:pPr>
              <w:spacing w:before="40" w:after="40"/>
              <w:rPr>
                <w:rFonts w:ascii="MetaNormal-Roman" w:hAnsi="MetaNormal-Roman"/>
                <w:color w:val="FF0000"/>
                <w:sz w:val="23"/>
              </w:rPr>
            </w:pPr>
          </w:p>
        </w:tc>
      </w:tr>
      <w:tr w:rsidR="00D854DB" w:rsidRPr="00342326" w14:paraId="2C1C128E" w14:textId="77777777" w:rsidTr="003B0AB9">
        <w:trPr>
          <w:trHeight w:val="115"/>
        </w:trPr>
        <w:tc>
          <w:tcPr>
            <w:tcW w:w="9288" w:type="dxa"/>
          </w:tcPr>
          <w:p w14:paraId="23EBE77B" w14:textId="77777777" w:rsidR="00D854DB" w:rsidRPr="006F4469" w:rsidRDefault="00D854DB" w:rsidP="001E56B8">
            <w:pPr>
              <w:spacing w:before="40" w:after="40"/>
              <w:rPr>
                <w:rFonts w:ascii="MetaNormal-Roman" w:hAnsi="MetaNormal-Roman"/>
                <w:color w:val="FF0000"/>
                <w:sz w:val="23"/>
              </w:rPr>
            </w:pPr>
          </w:p>
        </w:tc>
      </w:tr>
      <w:tr w:rsidR="00D854DB" w:rsidRPr="00342326" w14:paraId="4FF6EF31" w14:textId="77777777" w:rsidTr="003B0AB9">
        <w:trPr>
          <w:trHeight w:val="115"/>
        </w:trPr>
        <w:tc>
          <w:tcPr>
            <w:tcW w:w="9288" w:type="dxa"/>
          </w:tcPr>
          <w:p w14:paraId="4C00A641" w14:textId="77777777" w:rsidR="00D854DB" w:rsidRPr="006F4469" w:rsidRDefault="00D854DB" w:rsidP="001E56B8">
            <w:pPr>
              <w:spacing w:before="40" w:after="40"/>
              <w:rPr>
                <w:rFonts w:ascii="MetaNormal-Roman" w:hAnsi="MetaNormal-Roman"/>
                <w:color w:val="FF0000"/>
                <w:sz w:val="23"/>
              </w:rPr>
            </w:pPr>
          </w:p>
        </w:tc>
      </w:tr>
      <w:tr w:rsidR="00D854DB" w:rsidRPr="00342326" w14:paraId="5B631EBD" w14:textId="77777777" w:rsidTr="003B0AB9">
        <w:trPr>
          <w:trHeight w:val="115"/>
        </w:trPr>
        <w:tc>
          <w:tcPr>
            <w:tcW w:w="9288" w:type="dxa"/>
          </w:tcPr>
          <w:p w14:paraId="4F431400" w14:textId="77777777" w:rsidR="00D854DB" w:rsidRPr="006F4469" w:rsidRDefault="00D854DB" w:rsidP="001E56B8">
            <w:pPr>
              <w:spacing w:before="40" w:after="40"/>
              <w:rPr>
                <w:rFonts w:ascii="MetaNormal-Roman" w:hAnsi="MetaNormal-Roman"/>
                <w:color w:val="FF0000"/>
                <w:sz w:val="23"/>
              </w:rPr>
            </w:pPr>
          </w:p>
        </w:tc>
      </w:tr>
      <w:tr w:rsidR="00D854DB" w:rsidRPr="00342326" w14:paraId="6564AC5E" w14:textId="77777777" w:rsidTr="003B0AB9">
        <w:trPr>
          <w:trHeight w:val="115"/>
        </w:trPr>
        <w:tc>
          <w:tcPr>
            <w:tcW w:w="9288" w:type="dxa"/>
          </w:tcPr>
          <w:p w14:paraId="049F113B" w14:textId="77777777" w:rsidR="00D854DB" w:rsidRPr="006F4469" w:rsidRDefault="00D854DB" w:rsidP="001E56B8">
            <w:pPr>
              <w:spacing w:before="40" w:after="40"/>
              <w:rPr>
                <w:rFonts w:ascii="MetaNormal-Roman" w:hAnsi="MetaNormal-Roman"/>
                <w:color w:val="FF0000"/>
                <w:sz w:val="23"/>
              </w:rPr>
            </w:pPr>
          </w:p>
        </w:tc>
      </w:tr>
      <w:tr w:rsidR="00D854DB" w:rsidRPr="00342326" w14:paraId="3B2B44A7" w14:textId="77777777" w:rsidTr="003B0AB9">
        <w:trPr>
          <w:trHeight w:val="115"/>
        </w:trPr>
        <w:tc>
          <w:tcPr>
            <w:tcW w:w="9288" w:type="dxa"/>
          </w:tcPr>
          <w:p w14:paraId="62358B3B" w14:textId="77777777" w:rsidR="00D854DB" w:rsidRPr="006F4469" w:rsidRDefault="00D854DB" w:rsidP="001E56B8">
            <w:pPr>
              <w:spacing w:before="40" w:after="40"/>
              <w:rPr>
                <w:rFonts w:ascii="MetaNormal-Roman" w:hAnsi="MetaNormal-Roman"/>
                <w:color w:val="FF0000"/>
                <w:sz w:val="23"/>
              </w:rPr>
            </w:pPr>
          </w:p>
        </w:tc>
      </w:tr>
      <w:tr w:rsidR="00D854DB" w:rsidRPr="00342326" w14:paraId="3A6BA419" w14:textId="77777777" w:rsidTr="003B0AB9">
        <w:trPr>
          <w:trHeight w:val="115"/>
        </w:trPr>
        <w:tc>
          <w:tcPr>
            <w:tcW w:w="9288" w:type="dxa"/>
          </w:tcPr>
          <w:p w14:paraId="05F59BEE" w14:textId="77777777" w:rsidR="00D854DB" w:rsidRPr="006F4469" w:rsidRDefault="00D854DB" w:rsidP="001E56B8">
            <w:pPr>
              <w:spacing w:before="40" w:after="40"/>
              <w:rPr>
                <w:rFonts w:ascii="MetaNormal-Roman" w:hAnsi="MetaNormal-Roman"/>
                <w:color w:val="FF0000"/>
                <w:sz w:val="23"/>
              </w:rPr>
            </w:pPr>
          </w:p>
        </w:tc>
      </w:tr>
      <w:tr w:rsidR="00D854DB" w:rsidRPr="00342326" w14:paraId="15A7B637" w14:textId="77777777" w:rsidTr="003B0AB9">
        <w:trPr>
          <w:trHeight w:val="115"/>
        </w:trPr>
        <w:tc>
          <w:tcPr>
            <w:tcW w:w="9288" w:type="dxa"/>
          </w:tcPr>
          <w:p w14:paraId="4E83141F" w14:textId="77777777" w:rsidR="00D854DB" w:rsidRPr="006F4469" w:rsidRDefault="00D854DB" w:rsidP="001E56B8">
            <w:pPr>
              <w:spacing w:before="40" w:after="40"/>
              <w:rPr>
                <w:rFonts w:ascii="MetaNormal-Roman" w:hAnsi="MetaNormal-Roman"/>
                <w:color w:val="FF0000"/>
                <w:sz w:val="23"/>
              </w:rPr>
            </w:pPr>
          </w:p>
        </w:tc>
      </w:tr>
      <w:tr w:rsidR="00D854DB" w:rsidRPr="00342326" w14:paraId="2CADC918" w14:textId="77777777" w:rsidTr="003B0AB9">
        <w:trPr>
          <w:trHeight w:val="115"/>
        </w:trPr>
        <w:tc>
          <w:tcPr>
            <w:tcW w:w="9288" w:type="dxa"/>
          </w:tcPr>
          <w:p w14:paraId="5E06245C" w14:textId="77777777" w:rsidR="00D854DB" w:rsidRPr="006F4469" w:rsidRDefault="00D854DB" w:rsidP="001E56B8">
            <w:pPr>
              <w:spacing w:before="40" w:after="40"/>
              <w:rPr>
                <w:rFonts w:ascii="MetaNormal-Roman" w:hAnsi="MetaNormal-Roman"/>
                <w:color w:val="FF0000"/>
                <w:sz w:val="23"/>
              </w:rPr>
            </w:pPr>
          </w:p>
        </w:tc>
      </w:tr>
      <w:tr w:rsidR="00D854DB" w:rsidRPr="00342326" w14:paraId="39F95975" w14:textId="77777777" w:rsidTr="003B0AB9">
        <w:trPr>
          <w:trHeight w:val="115"/>
        </w:trPr>
        <w:tc>
          <w:tcPr>
            <w:tcW w:w="9288" w:type="dxa"/>
          </w:tcPr>
          <w:p w14:paraId="2208783C" w14:textId="77777777" w:rsidR="00D854DB" w:rsidRPr="006F4469" w:rsidRDefault="00D854DB" w:rsidP="001E56B8">
            <w:pPr>
              <w:spacing w:before="40" w:after="40"/>
              <w:rPr>
                <w:rFonts w:ascii="MetaNormal-Roman" w:hAnsi="MetaNormal-Roman"/>
                <w:color w:val="FF0000"/>
                <w:sz w:val="23"/>
              </w:rPr>
            </w:pPr>
          </w:p>
        </w:tc>
      </w:tr>
      <w:tr w:rsidR="00D854DB" w:rsidRPr="00342326" w14:paraId="7A4B1B37" w14:textId="77777777" w:rsidTr="003B0AB9">
        <w:trPr>
          <w:trHeight w:val="115"/>
        </w:trPr>
        <w:tc>
          <w:tcPr>
            <w:tcW w:w="9288" w:type="dxa"/>
          </w:tcPr>
          <w:p w14:paraId="2DE9B82B" w14:textId="77777777" w:rsidR="00D854DB" w:rsidRPr="006F4469" w:rsidRDefault="00D854DB" w:rsidP="001E56B8">
            <w:pPr>
              <w:spacing w:before="40" w:after="40"/>
              <w:rPr>
                <w:rFonts w:ascii="MetaNormal-Roman" w:hAnsi="MetaNormal-Roman"/>
                <w:color w:val="FF0000"/>
                <w:sz w:val="23"/>
              </w:rPr>
            </w:pPr>
          </w:p>
        </w:tc>
      </w:tr>
      <w:tr w:rsidR="00D854DB" w:rsidRPr="00342326" w14:paraId="34CA028D" w14:textId="77777777" w:rsidTr="003B0AB9">
        <w:trPr>
          <w:trHeight w:val="115"/>
        </w:trPr>
        <w:tc>
          <w:tcPr>
            <w:tcW w:w="9288" w:type="dxa"/>
          </w:tcPr>
          <w:p w14:paraId="2E6005C4" w14:textId="77777777" w:rsidR="00D854DB" w:rsidRPr="006F4469" w:rsidRDefault="00D854DB" w:rsidP="001E56B8">
            <w:pPr>
              <w:spacing w:before="40" w:after="40"/>
              <w:rPr>
                <w:rFonts w:ascii="MetaNormal-Roman" w:hAnsi="MetaNormal-Roman"/>
                <w:color w:val="FF0000"/>
                <w:sz w:val="23"/>
              </w:rPr>
            </w:pPr>
          </w:p>
        </w:tc>
      </w:tr>
      <w:tr w:rsidR="00D854DB" w:rsidRPr="00342326" w14:paraId="13943173" w14:textId="77777777" w:rsidTr="003B0AB9">
        <w:trPr>
          <w:trHeight w:val="115"/>
        </w:trPr>
        <w:tc>
          <w:tcPr>
            <w:tcW w:w="9288" w:type="dxa"/>
          </w:tcPr>
          <w:p w14:paraId="44D0A69A" w14:textId="77777777" w:rsidR="00D854DB" w:rsidRPr="006F4469" w:rsidRDefault="00D854DB" w:rsidP="001E56B8">
            <w:pPr>
              <w:spacing w:before="40" w:after="40"/>
              <w:rPr>
                <w:rFonts w:ascii="MetaNormal-Roman" w:hAnsi="MetaNormal-Roman"/>
                <w:color w:val="FF0000"/>
                <w:sz w:val="23"/>
              </w:rPr>
            </w:pPr>
          </w:p>
        </w:tc>
      </w:tr>
      <w:tr w:rsidR="00D854DB" w:rsidRPr="00342326" w14:paraId="3B5CCDC8" w14:textId="77777777" w:rsidTr="003B0AB9">
        <w:trPr>
          <w:trHeight w:val="115"/>
        </w:trPr>
        <w:tc>
          <w:tcPr>
            <w:tcW w:w="9288" w:type="dxa"/>
          </w:tcPr>
          <w:p w14:paraId="3739B18A" w14:textId="77777777" w:rsidR="00D854DB" w:rsidRPr="006F4469" w:rsidRDefault="00D854DB" w:rsidP="001E56B8">
            <w:pPr>
              <w:spacing w:before="40" w:after="40"/>
              <w:rPr>
                <w:rFonts w:ascii="MetaNormal-Roman" w:hAnsi="MetaNormal-Roman"/>
                <w:color w:val="FF0000"/>
                <w:sz w:val="23"/>
              </w:rPr>
            </w:pPr>
          </w:p>
        </w:tc>
      </w:tr>
      <w:tr w:rsidR="00D854DB" w:rsidRPr="00342326" w14:paraId="6352E3DF" w14:textId="77777777" w:rsidTr="003B0AB9">
        <w:trPr>
          <w:trHeight w:val="115"/>
        </w:trPr>
        <w:tc>
          <w:tcPr>
            <w:tcW w:w="9288" w:type="dxa"/>
          </w:tcPr>
          <w:p w14:paraId="724F328B" w14:textId="77777777" w:rsidR="00D854DB" w:rsidRPr="006F4469" w:rsidRDefault="00D854DB" w:rsidP="001E56B8">
            <w:pPr>
              <w:spacing w:before="40" w:after="40"/>
              <w:rPr>
                <w:rFonts w:ascii="MetaNormal-Roman" w:hAnsi="MetaNormal-Roman"/>
                <w:color w:val="FF0000"/>
                <w:sz w:val="23"/>
              </w:rPr>
            </w:pPr>
          </w:p>
        </w:tc>
      </w:tr>
      <w:tr w:rsidR="00D854DB" w:rsidRPr="00342326" w14:paraId="6820796E" w14:textId="77777777" w:rsidTr="003B0AB9">
        <w:trPr>
          <w:trHeight w:val="115"/>
        </w:trPr>
        <w:tc>
          <w:tcPr>
            <w:tcW w:w="9288" w:type="dxa"/>
          </w:tcPr>
          <w:p w14:paraId="7DFCD912" w14:textId="77777777" w:rsidR="00D854DB" w:rsidRPr="006F4469" w:rsidRDefault="00D854DB" w:rsidP="001E56B8">
            <w:pPr>
              <w:spacing w:before="40" w:after="40"/>
              <w:rPr>
                <w:rFonts w:ascii="MetaNormal-Roman" w:hAnsi="MetaNormal-Roman"/>
                <w:color w:val="FF0000"/>
                <w:sz w:val="23"/>
              </w:rPr>
            </w:pPr>
          </w:p>
        </w:tc>
      </w:tr>
      <w:tr w:rsidR="00D854DB" w:rsidRPr="00342326" w14:paraId="51CF65F0" w14:textId="77777777" w:rsidTr="003B0AB9">
        <w:trPr>
          <w:trHeight w:val="115"/>
        </w:trPr>
        <w:tc>
          <w:tcPr>
            <w:tcW w:w="9288" w:type="dxa"/>
          </w:tcPr>
          <w:p w14:paraId="40DF4E66" w14:textId="77777777" w:rsidR="00D854DB" w:rsidRPr="006F4469" w:rsidRDefault="00D854DB" w:rsidP="001E56B8">
            <w:pPr>
              <w:spacing w:before="40" w:after="40"/>
              <w:rPr>
                <w:rFonts w:ascii="MetaNormal-Roman" w:hAnsi="MetaNormal-Roman"/>
                <w:color w:val="FF0000"/>
                <w:sz w:val="23"/>
              </w:rPr>
            </w:pPr>
          </w:p>
        </w:tc>
      </w:tr>
      <w:tr w:rsidR="00D854DB" w:rsidRPr="00342326" w14:paraId="6E3FE356" w14:textId="77777777" w:rsidTr="003B0AB9">
        <w:trPr>
          <w:trHeight w:val="115"/>
        </w:trPr>
        <w:tc>
          <w:tcPr>
            <w:tcW w:w="9288" w:type="dxa"/>
          </w:tcPr>
          <w:p w14:paraId="1C867B96" w14:textId="77777777" w:rsidR="00D854DB" w:rsidRPr="006F4469" w:rsidRDefault="00D854DB" w:rsidP="001E56B8">
            <w:pPr>
              <w:spacing w:before="40" w:after="40"/>
              <w:rPr>
                <w:rFonts w:ascii="MetaNormal-Roman" w:hAnsi="MetaNormal-Roman"/>
                <w:color w:val="FF0000"/>
                <w:sz w:val="23"/>
              </w:rPr>
            </w:pPr>
          </w:p>
        </w:tc>
      </w:tr>
      <w:tr w:rsidR="00D854DB" w:rsidRPr="00342326" w14:paraId="5E854C5F" w14:textId="77777777" w:rsidTr="003B0AB9">
        <w:trPr>
          <w:trHeight w:val="115"/>
        </w:trPr>
        <w:tc>
          <w:tcPr>
            <w:tcW w:w="9288" w:type="dxa"/>
          </w:tcPr>
          <w:p w14:paraId="24013CC6" w14:textId="77777777" w:rsidR="00D854DB" w:rsidRPr="006F4469" w:rsidRDefault="00D854DB" w:rsidP="001E56B8">
            <w:pPr>
              <w:spacing w:before="40" w:after="40"/>
              <w:rPr>
                <w:rFonts w:ascii="MetaNormal-Roman" w:hAnsi="MetaNormal-Roman"/>
                <w:color w:val="FF0000"/>
                <w:sz w:val="23"/>
              </w:rPr>
            </w:pPr>
          </w:p>
        </w:tc>
      </w:tr>
      <w:tr w:rsidR="00D854DB" w:rsidRPr="00342326" w14:paraId="510D696C" w14:textId="77777777" w:rsidTr="003B0AB9">
        <w:trPr>
          <w:trHeight w:val="115"/>
        </w:trPr>
        <w:tc>
          <w:tcPr>
            <w:tcW w:w="9288" w:type="dxa"/>
          </w:tcPr>
          <w:p w14:paraId="3ACFCD8D" w14:textId="77777777" w:rsidR="00D854DB" w:rsidRPr="006F4469" w:rsidRDefault="00D854DB" w:rsidP="001E56B8">
            <w:pPr>
              <w:spacing w:before="40" w:after="40"/>
              <w:rPr>
                <w:rFonts w:ascii="MetaNormal-Roman" w:hAnsi="MetaNormal-Roman"/>
                <w:color w:val="FF0000"/>
                <w:sz w:val="23"/>
              </w:rPr>
            </w:pPr>
          </w:p>
        </w:tc>
      </w:tr>
    </w:tbl>
    <w:p w14:paraId="0A922DDA" w14:textId="77777777" w:rsidR="001E56B8" w:rsidRDefault="001E56B8" w:rsidP="001E56B8">
      <w:pPr>
        <w:tabs>
          <w:tab w:val="left" w:pos="990"/>
        </w:tabs>
      </w:pPr>
    </w:p>
    <w:p w14:paraId="24F5C0F7" w14:textId="77777777" w:rsidR="001E56B8" w:rsidRPr="00756534" w:rsidRDefault="001E56B8" w:rsidP="001E56B8">
      <w:pPr>
        <w:rPr>
          <w:b/>
          <w:outline/>
          <w:color w:val="C0504D"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sectPr w:rsidR="001E56B8" w:rsidRPr="00756534">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125A7" w14:textId="77777777" w:rsidR="00EB1FE4" w:rsidRDefault="00EB1FE4" w:rsidP="00756534">
      <w:r>
        <w:separator/>
      </w:r>
    </w:p>
  </w:endnote>
  <w:endnote w:type="continuationSeparator" w:id="0">
    <w:p w14:paraId="3ACCAE93" w14:textId="77777777" w:rsidR="00EB1FE4" w:rsidRDefault="00EB1FE4" w:rsidP="0075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etaNormal-Roman">
    <w:panose1 w:val="020B0502030000020004"/>
    <w:charset w:val="00"/>
    <w:family w:val="swiss"/>
    <w:pitch w:val="variable"/>
    <w:sig w:usb0="8000002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Bold-Roman">
    <w:panose1 w:val="020B0502030000020004"/>
    <w:charset w:val="00"/>
    <w:family w:val="swiss"/>
    <w:pitch w:val="variable"/>
    <w:sig w:usb0="800000AF" w:usb1="4000004A" w:usb2="00000000" w:usb3="00000000" w:csb0="00000001" w:csb1="00000000"/>
  </w:font>
  <w:font w:name="Times">
    <w:panose1 w:val="02020603050405020304"/>
    <w:charset w:val="00"/>
    <w:family w:val="roman"/>
    <w:pitch w:val="variable"/>
    <w:sig w:usb0="E0002EFF" w:usb1="C000785B" w:usb2="00000009" w:usb3="00000000" w:csb0="000001FF" w:csb1="00000000"/>
  </w:font>
  <w:font w:name="MetaBook-Roman">
    <w:altName w:val="Cambria"/>
    <w:panose1 w:val="00000000000000000000"/>
    <w:charset w:val="00"/>
    <w:family w:val="roman"/>
    <w:notTrueType/>
    <w:pitch w:val="variable"/>
    <w:sig w:usb0="00000003" w:usb1="00000000" w:usb2="00000000" w:usb3="00000000" w:csb0="00000001" w:csb1="00000000"/>
  </w:font>
  <w:font w:name="MetaNormalLF-Roman">
    <w:panose1 w:val="020B0502030000020004"/>
    <w:charset w:val="00"/>
    <w:family w:val="swiss"/>
    <w:pitch w:val="variable"/>
    <w:sig w:usb0="8000002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4071E" w14:textId="4CABDF8A" w:rsidR="001E56B8" w:rsidRDefault="001E56B8">
    <w:pPr>
      <w:pStyle w:val="Fuzeile"/>
    </w:pPr>
    <w:r>
      <w:t xml:space="preserve">Stand: </w:t>
    </w:r>
    <w:r w:rsidR="00D854DB">
      <w:t>0</w:t>
    </w:r>
    <w:r w:rsidR="00220048">
      <w:t>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BB72A" w14:textId="77777777" w:rsidR="00EB1FE4" w:rsidRDefault="00EB1FE4" w:rsidP="00756534">
      <w:r>
        <w:separator/>
      </w:r>
    </w:p>
  </w:footnote>
  <w:footnote w:type="continuationSeparator" w:id="0">
    <w:p w14:paraId="7C5E6E5E" w14:textId="77777777" w:rsidR="00EB1FE4" w:rsidRDefault="00EB1FE4" w:rsidP="00756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07F5"/>
    <w:multiLevelType w:val="hybridMultilevel"/>
    <w:tmpl w:val="5ED0C86E"/>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C75B1"/>
    <w:multiLevelType w:val="hybridMultilevel"/>
    <w:tmpl w:val="EFA4EE98"/>
    <w:lvl w:ilvl="0" w:tplc="EA6CD0A8">
      <w:start w:val="1"/>
      <w:numFmt w:val="bullet"/>
      <w:lvlText w:val="•"/>
      <w:lvlJc w:val="left"/>
      <w:pPr>
        <w:tabs>
          <w:tab w:val="num" w:pos="720"/>
        </w:tabs>
        <w:ind w:left="720" w:hanging="360"/>
      </w:pPr>
      <w:rPr>
        <w:rFonts w:ascii="Times New Roman" w:hAnsi="Times New Roman" w:hint="default"/>
      </w:rPr>
    </w:lvl>
    <w:lvl w:ilvl="1" w:tplc="6202415A" w:tentative="1">
      <w:start w:val="1"/>
      <w:numFmt w:val="bullet"/>
      <w:lvlText w:val="•"/>
      <w:lvlJc w:val="left"/>
      <w:pPr>
        <w:tabs>
          <w:tab w:val="num" w:pos="1440"/>
        </w:tabs>
        <w:ind w:left="1440" w:hanging="360"/>
      </w:pPr>
      <w:rPr>
        <w:rFonts w:ascii="Times New Roman" w:hAnsi="Times New Roman" w:hint="default"/>
      </w:rPr>
    </w:lvl>
    <w:lvl w:ilvl="2" w:tplc="738430EE" w:tentative="1">
      <w:start w:val="1"/>
      <w:numFmt w:val="bullet"/>
      <w:lvlText w:val="•"/>
      <w:lvlJc w:val="left"/>
      <w:pPr>
        <w:tabs>
          <w:tab w:val="num" w:pos="2160"/>
        </w:tabs>
        <w:ind w:left="2160" w:hanging="360"/>
      </w:pPr>
      <w:rPr>
        <w:rFonts w:ascii="Times New Roman" w:hAnsi="Times New Roman" w:hint="default"/>
      </w:rPr>
    </w:lvl>
    <w:lvl w:ilvl="3" w:tplc="852699AE" w:tentative="1">
      <w:start w:val="1"/>
      <w:numFmt w:val="bullet"/>
      <w:lvlText w:val="•"/>
      <w:lvlJc w:val="left"/>
      <w:pPr>
        <w:tabs>
          <w:tab w:val="num" w:pos="2880"/>
        </w:tabs>
        <w:ind w:left="2880" w:hanging="360"/>
      </w:pPr>
      <w:rPr>
        <w:rFonts w:ascii="Times New Roman" w:hAnsi="Times New Roman" w:hint="default"/>
      </w:rPr>
    </w:lvl>
    <w:lvl w:ilvl="4" w:tplc="3F144AC6" w:tentative="1">
      <w:start w:val="1"/>
      <w:numFmt w:val="bullet"/>
      <w:lvlText w:val="•"/>
      <w:lvlJc w:val="left"/>
      <w:pPr>
        <w:tabs>
          <w:tab w:val="num" w:pos="3600"/>
        </w:tabs>
        <w:ind w:left="3600" w:hanging="360"/>
      </w:pPr>
      <w:rPr>
        <w:rFonts w:ascii="Times New Roman" w:hAnsi="Times New Roman" w:hint="default"/>
      </w:rPr>
    </w:lvl>
    <w:lvl w:ilvl="5" w:tplc="EE4A2F92" w:tentative="1">
      <w:start w:val="1"/>
      <w:numFmt w:val="bullet"/>
      <w:lvlText w:val="•"/>
      <w:lvlJc w:val="left"/>
      <w:pPr>
        <w:tabs>
          <w:tab w:val="num" w:pos="4320"/>
        </w:tabs>
        <w:ind w:left="4320" w:hanging="360"/>
      </w:pPr>
      <w:rPr>
        <w:rFonts w:ascii="Times New Roman" w:hAnsi="Times New Roman" w:hint="default"/>
      </w:rPr>
    </w:lvl>
    <w:lvl w:ilvl="6" w:tplc="3E3294A8" w:tentative="1">
      <w:start w:val="1"/>
      <w:numFmt w:val="bullet"/>
      <w:lvlText w:val="•"/>
      <w:lvlJc w:val="left"/>
      <w:pPr>
        <w:tabs>
          <w:tab w:val="num" w:pos="5040"/>
        </w:tabs>
        <w:ind w:left="5040" w:hanging="360"/>
      </w:pPr>
      <w:rPr>
        <w:rFonts w:ascii="Times New Roman" w:hAnsi="Times New Roman" w:hint="default"/>
      </w:rPr>
    </w:lvl>
    <w:lvl w:ilvl="7" w:tplc="96526EB8" w:tentative="1">
      <w:start w:val="1"/>
      <w:numFmt w:val="bullet"/>
      <w:lvlText w:val="•"/>
      <w:lvlJc w:val="left"/>
      <w:pPr>
        <w:tabs>
          <w:tab w:val="num" w:pos="5760"/>
        </w:tabs>
        <w:ind w:left="5760" w:hanging="360"/>
      </w:pPr>
      <w:rPr>
        <w:rFonts w:ascii="Times New Roman" w:hAnsi="Times New Roman" w:hint="default"/>
      </w:rPr>
    </w:lvl>
    <w:lvl w:ilvl="8" w:tplc="088A198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0960C8F"/>
    <w:multiLevelType w:val="hybridMultilevel"/>
    <w:tmpl w:val="1374CC3E"/>
    <w:lvl w:ilvl="0" w:tplc="3796FB18">
      <w:start w:val="1"/>
      <w:numFmt w:val="bullet"/>
      <w:lvlText w:val=""/>
      <w:lvlJc w:val="left"/>
      <w:pPr>
        <w:ind w:left="644" w:hanging="360"/>
      </w:pPr>
      <w:rPr>
        <w:rFonts w:ascii="Symbol" w:hAnsi="Symbol" w:hint="default"/>
        <w:color w:val="auto"/>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11A923A0"/>
    <w:multiLevelType w:val="hybridMultilevel"/>
    <w:tmpl w:val="FA5055B6"/>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73B5618"/>
    <w:multiLevelType w:val="hybridMultilevel"/>
    <w:tmpl w:val="34AC063E"/>
    <w:lvl w:ilvl="0" w:tplc="E2D0E6F0">
      <w:start w:val="5"/>
      <w:numFmt w:val="bullet"/>
      <w:lvlText w:val="-"/>
      <w:lvlJc w:val="left"/>
      <w:pPr>
        <w:ind w:left="720" w:hanging="360"/>
      </w:pPr>
      <w:rPr>
        <w:rFonts w:ascii="MetaNormal-Roman" w:eastAsia="Calibri" w:hAnsi="MetaNormal-Roman"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3623DC"/>
    <w:multiLevelType w:val="hybridMultilevel"/>
    <w:tmpl w:val="DA98B5DE"/>
    <w:lvl w:ilvl="0" w:tplc="37F882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C2378"/>
    <w:multiLevelType w:val="hybridMultilevel"/>
    <w:tmpl w:val="E9B0C4BE"/>
    <w:lvl w:ilvl="0" w:tplc="2854A436">
      <w:start w:val="1"/>
      <w:numFmt w:val="bullet"/>
      <w:lvlText w:val="•"/>
      <w:lvlJc w:val="left"/>
      <w:pPr>
        <w:tabs>
          <w:tab w:val="num" w:pos="720"/>
        </w:tabs>
        <w:ind w:left="720" w:hanging="360"/>
      </w:pPr>
      <w:rPr>
        <w:rFonts w:ascii="Times New Roman" w:hAnsi="Times New Roman" w:hint="default"/>
      </w:rPr>
    </w:lvl>
    <w:lvl w:ilvl="1" w:tplc="51662866" w:tentative="1">
      <w:start w:val="1"/>
      <w:numFmt w:val="bullet"/>
      <w:lvlText w:val="•"/>
      <w:lvlJc w:val="left"/>
      <w:pPr>
        <w:tabs>
          <w:tab w:val="num" w:pos="1440"/>
        </w:tabs>
        <w:ind w:left="1440" w:hanging="360"/>
      </w:pPr>
      <w:rPr>
        <w:rFonts w:ascii="Times New Roman" w:hAnsi="Times New Roman" w:hint="default"/>
      </w:rPr>
    </w:lvl>
    <w:lvl w:ilvl="2" w:tplc="2632B356" w:tentative="1">
      <w:start w:val="1"/>
      <w:numFmt w:val="bullet"/>
      <w:lvlText w:val="•"/>
      <w:lvlJc w:val="left"/>
      <w:pPr>
        <w:tabs>
          <w:tab w:val="num" w:pos="2160"/>
        </w:tabs>
        <w:ind w:left="2160" w:hanging="360"/>
      </w:pPr>
      <w:rPr>
        <w:rFonts w:ascii="Times New Roman" w:hAnsi="Times New Roman" w:hint="default"/>
      </w:rPr>
    </w:lvl>
    <w:lvl w:ilvl="3" w:tplc="76FE8906" w:tentative="1">
      <w:start w:val="1"/>
      <w:numFmt w:val="bullet"/>
      <w:lvlText w:val="•"/>
      <w:lvlJc w:val="left"/>
      <w:pPr>
        <w:tabs>
          <w:tab w:val="num" w:pos="2880"/>
        </w:tabs>
        <w:ind w:left="2880" w:hanging="360"/>
      </w:pPr>
      <w:rPr>
        <w:rFonts w:ascii="Times New Roman" w:hAnsi="Times New Roman" w:hint="default"/>
      </w:rPr>
    </w:lvl>
    <w:lvl w:ilvl="4" w:tplc="347C04F4" w:tentative="1">
      <w:start w:val="1"/>
      <w:numFmt w:val="bullet"/>
      <w:lvlText w:val="•"/>
      <w:lvlJc w:val="left"/>
      <w:pPr>
        <w:tabs>
          <w:tab w:val="num" w:pos="3600"/>
        </w:tabs>
        <w:ind w:left="3600" w:hanging="360"/>
      </w:pPr>
      <w:rPr>
        <w:rFonts w:ascii="Times New Roman" w:hAnsi="Times New Roman" w:hint="default"/>
      </w:rPr>
    </w:lvl>
    <w:lvl w:ilvl="5" w:tplc="54407C1E" w:tentative="1">
      <w:start w:val="1"/>
      <w:numFmt w:val="bullet"/>
      <w:lvlText w:val="•"/>
      <w:lvlJc w:val="left"/>
      <w:pPr>
        <w:tabs>
          <w:tab w:val="num" w:pos="4320"/>
        </w:tabs>
        <w:ind w:left="4320" w:hanging="360"/>
      </w:pPr>
      <w:rPr>
        <w:rFonts w:ascii="Times New Roman" w:hAnsi="Times New Roman" w:hint="default"/>
      </w:rPr>
    </w:lvl>
    <w:lvl w:ilvl="6" w:tplc="E95AD05A" w:tentative="1">
      <w:start w:val="1"/>
      <w:numFmt w:val="bullet"/>
      <w:lvlText w:val="•"/>
      <w:lvlJc w:val="left"/>
      <w:pPr>
        <w:tabs>
          <w:tab w:val="num" w:pos="5040"/>
        </w:tabs>
        <w:ind w:left="5040" w:hanging="360"/>
      </w:pPr>
      <w:rPr>
        <w:rFonts w:ascii="Times New Roman" w:hAnsi="Times New Roman" w:hint="default"/>
      </w:rPr>
    </w:lvl>
    <w:lvl w:ilvl="7" w:tplc="C9D0D920" w:tentative="1">
      <w:start w:val="1"/>
      <w:numFmt w:val="bullet"/>
      <w:lvlText w:val="•"/>
      <w:lvlJc w:val="left"/>
      <w:pPr>
        <w:tabs>
          <w:tab w:val="num" w:pos="5760"/>
        </w:tabs>
        <w:ind w:left="5760" w:hanging="360"/>
      </w:pPr>
      <w:rPr>
        <w:rFonts w:ascii="Times New Roman" w:hAnsi="Times New Roman" w:hint="default"/>
      </w:rPr>
    </w:lvl>
    <w:lvl w:ilvl="8" w:tplc="544C728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4F1DE6"/>
    <w:multiLevelType w:val="hybridMultilevel"/>
    <w:tmpl w:val="A1FE22D2"/>
    <w:lvl w:ilvl="0" w:tplc="33D85710">
      <w:start w:val="1"/>
      <w:numFmt w:val="bullet"/>
      <w:lvlText w:val="•"/>
      <w:lvlJc w:val="left"/>
      <w:pPr>
        <w:tabs>
          <w:tab w:val="num" w:pos="720"/>
        </w:tabs>
        <w:ind w:left="720" w:hanging="360"/>
      </w:pPr>
      <w:rPr>
        <w:rFonts w:ascii="Times New Roman" w:hAnsi="Times New Roman" w:hint="default"/>
        <w:sz w:val="28"/>
        <w:szCs w:val="28"/>
      </w:rPr>
    </w:lvl>
    <w:lvl w:ilvl="1" w:tplc="1B9A3256" w:tentative="1">
      <w:start w:val="1"/>
      <w:numFmt w:val="bullet"/>
      <w:lvlText w:val="•"/>
      <w:lvlJc w:val="left"/>
      <w:pPr>
        <w:tabs>
          <w:tab w:val="num" w:pos="1440"/>
        </w:tabs>
        <w:ind w:left="1440" w:hanging="360"/>
      </w:pPr>
      <w:rPr>
        <w:rFonts w:ascii="Times New Roman" w:hAnsi="Times New Roman" w:hint="default"/>
      </w:rPr>
    </w:lvl>
    <w:lvl w:ilvl="2" w:tplc="65585E1E" w:tentative="1">
      <w:start w:val="1"/>
      <w:numFmt w:val="bullet"/>
      <w:lvlText w:val="•"/>
      <w:lvlJc w:val="left"/>
      <w:pPr>
        <w:tabs>
          <w:tab w:val="num" w:pos="2160"/>
        </w:tabs>
        <w:ind w:left="2160" w:hanging="360"/>
      </w:pPr>
      <w:rPr>
        <w:rFonts w:ascii="Times New Roman" w:hAnsi="Times New Roman" w:hint="default"/>
      </w:rPr>
    </w:lvl>
    <w:lvl w:ilvl="3" w:tplc="133A1C8A" w:tentative="1">
      <w:start w:val="1"/>
      <w:numFmt w:val="bullet"/>
      <w:lvlText w:val="•"/>
      <w:lvlJc w:val="left"/>
      <w:pPr>
        <w:tabs>
          <w:tab w:val="num" w:pos="2880"/>
        </w:tabs>
        <w:ind w:left="2880" w:hanging="360"/>
      </w:pPr>
      <w:rPr>
        <w:rFonts w:ascii="Times New Roman" w:hAnsi="Times New Roman" w:hint="default"/>
      </w:rPr>
    </w:lvl>
    <w:lvl w:ilvl="4" w:tplc="5254F9BA" w:tentative="1">
      <w:start w:val="1"/>
      <w:numFmt w:val="bullet"/>
      <w:lvlText w:val="•"/>
      <w:lvlJc w:val="left"/>
      <w:pPr>
        <w:tabs>
          <w:tab w:val="num" w:pos="3600"/>
        </w:tabs>
        <w:ind w:left="3600" w:hanging="360"/>
      </w:pPr>
      <w:rPr>
        <w:rFonts w:ascii="Times New Roman" w:hAnsi="Times New Roman" w:hint="default"/>
      </w:rPr>
    </w:lvl>
    <w:lvl w:ilvl="5" w:tplc="E7B8FA5E" w:tentative="1">
      <w:start w:val="1"/>
      <w:numFmt w:val="bullet"/>
      <w:lvlText w:val="•"/>
      <w:lvlJc w:val="left"/>
      <w:pPr>
        <w:tabs>
          <w:tab w:val="num" w:pos="4320"/>
        </w:tabs>
        <w:ind w:left="4320" w:hanging="360"/>
      </w:pPr>
      <w:rPr>
        <w:rFonts w:ascii="Times New Roman" w:hAnsi="Times New Roman" w:hint="default"/>
      </w:rPr>
    </w:lvl>
    <w:lvl w:ilvl="6" w:tplc="B1E65468" w:tentative="1">
      <w:start w:val="1"/>
      <w:numFmt w:val="bullet"/>
      <w:lvlText w:val="•"/>
      <w:lvlJc w:val="left"/>
      <w:pPr>
        <w:tabs>
          <w:tab w:val="num" w:pos="5040"/>
        </w:tabs>
        <w:ind w:left="5040" w:hanging="360"/>
      </w:pPr>
      <w:rPr>
        <w:rFonts w:ascii="Times New Roman" w:hAnsi="Times New Roman" w:hint="default"/>
      </w:rPr>
    </w:lvl>
    <w:lvl w:ilvl="7" w:tplc="76E8FECC" w:tentative="1">
      <w:start w:val="1"/>
      <w:numFmt w:val="bullet"/>
      <w:lvlText w:val="•"/>
      <w:lvlJc w:val="left"/>
      <w:pPr>
        <w:tabs>
          <w:tab w:val="num" w:pos="5760"/>
        </w:tabs>
        <w:ind w:left="5760" w:hanging="360"/>
      </w:pPr>
      <w:rPr>
        <w:rFonts w:ascii="Times New Roman" w:hAnsi="Times New Roman" w:hint="default"/>
      </w:rPr>
    </w:lvl>
    <w:lvl w:ilvl="8" w:tplc="5D0041F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EB02163"/>
    <w:multiLevelType w:val="hybridMultilevel"/>
    <w:tmpl w:val="97E001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FB95532"/>
    <w:multiLevelType w:val="hybridMultilevel"/>
    <w:tmpl w:val="13EA4EC6"/>
    <w:lvl w:ilvl="0" w:tplc="81B211CC">
      <w:start w:val="1"/>
      <w:numFmt w:val="bullet"/>
      <w:lvlText w:val=""/>
      <w:lvlJc w:val="left"/>
      <w:pPr>
        <w:ind w:left="644" w:hanging="360"/>
      </w:pPr>
      <w:rPr>
        <w:rFonts w:ascii="Symbol" w:hAnsi="Symbol" w:hint="default"/>
        <w:color w:val="auto"/>
      </w:r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10" w15:restartNumberingAfterBreak="0">
    <w:nsid w:val="400A75D6"/>
    <w:multiLevelType w:val="hybridMultilevel"/>
    <w:tmpl w:val="EDF46E1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711342"/>
    <w:multiLevelType w:val="hybridMultilevel"/>
    <w:tmpl w:val="EA80AE36"/>
    <w:lvl w:ilvl="0" w:tplc="D420623E">
      <w:start w:val="1"/>
      <w:numFmt w:val="bullet"/>
      <w:lvlText w:val="•"/>
      <w:lvlJc w:val="left"/>
      <w:pPr>
        <w:tabs>
          <w:tab w:val="num" w:pos="720"/>
        </w:tabs>
        <w:ind w:left="720" w:hanging="360"/>
      </w:pPr>
      <w:rPr>
        <w:rFonts w:ascii="Times New Roman" w:hAnsi="Times New Roman" w:hint="default"/>
      </w:rPr>
    </w:lvl>
    <w:lvl w:ilvl="1" w:tplc="47B8DFA6" w:tentative="1">
      <w:start w:val="1"/>
      <w:numFmt w:val="bullet"/>
      <w:lvlText w:val="•"/>
      <w:lvlJc w:val="left"/>
      <w:pPr>
        <w:tabs>
          <w:tab w:val="num" w:pos="1440"/>
        </w:tabs>
        <w:ind w:left="1440" w:hanging="360"/>
      </w:pPr>
      <w:rPr>
        <w:rFonts w:ascii="Times New Roman" w:hAnsi="Times New Roman" w:hint="default"/>
      </w:rPr>
    </w:lvl>
    <w:lvl w:ilvl="2" w:tplc="769A7482" w:tentative="1">
      <w:start w:val="1"/>
      <w:numFmt w:val="bullet"/>
      <w:lvlText w:val="•"/>
      <w:lvlJc w:val="left"/>
      <w:pPr>
        <w:tabs>
          <w:tab w:val="num" w:pos="2160"/>
        </w:tabs>
        <w:ind w:left="2160" w:hanging="360"/>
      </w:pPr>
      <w:rPr>
        <w:rFonts w:ascii="Times New Roman" w:hAnsi="Times New Roman" w:hint="default"/>
      </w:rPr>
    </w:lvl>
    <w:lvl w:ilvl="3" w:tplc="21A88C98" w:tentative="1">
      <w:start w:val="1"/>
      <w:numFmt w:val="bullet"/>
      <w:lvlText w:val="•"/>
      <w:lvlJc w:val="left"/>
      <w:pPr>
        <w:tabs>
          <w:tab w:val="num" w:pos="2880"/>
        </w:tabs>
        <w:ind w:left="2880" w:hanging="360"/>
      </w:pPr>
      <w:rPr>
        <w:rFonts w:ascii="Times New Roman" w:hAnsi="Times New Roman" w:hint="default"/>
      </w:rPr>
    </w:lvl>
    <w:lvl w:ilvl="4" w:tplc="3A3EBC4A" w:tentative="1">
      <w:start w:val="1"/>
      <w:numFmt w:val="bullet"/>
      <w:lvlText w:val="•"/>
      <w:lvlJc w:val="left"/>
      <w:pPr>
        <w:tabs>
          <w:tab w:val="num" w:pos="3600"/>
        </w:tabs>
        <w:ind w:left="3600" w:hanging="360"/>
      </w:pPr>
      <w:rPr>
        <w:rFonts w:ascii="Times New Roman" w:hAnsi="Times New Roman" w:hint="default"/>
      </w:rPr>
    </w:lvl>
    <w:lvl w:ilvl="5" w:tplc="00C24C0E" w:tentative="1">
      <w:start w:val="1"/>
      <w:numFmt w:val="bullet"/>
      <w:lvlText w:val="•"/>
      <w:lvlJc w:val="left"/>
      <w:pPr>
        <w:tabs>
          <w:tab w:val="num" w:pos="4320"/>
        </w:tabs>
        <w:ind w:left="4320" w:hanging="360"/>
      </w:pPr>
      <w:rPr>
        <w:rFonts w:ascii="Times New Roman" w:hAnsi="Times New Roman" w:hint="default"/>
      </w:rPr>
    </w:lvl>
    <w:lvl w:ilvl="6" w:tplc="4C246646" w:tentative="1">
      <w:start w:val="1"/>
      <w:numFmt w:val="bullet"/>
      <w:lvlText w:val="•"/>
      <w:lvlJc w:val="left"/>
      <w:pPr>
        <w:tabs>
          <w:tab w:val="num" w:pos="5040"/>
        </w:tabs>
        <w:ind w:left="5040" w:hanging="360"/>
      </w:pPr>
      <w:rPr>
        <w:rFonts w:ascii="Times New Roman" w:hAnsi="Times New Roman" w:hint="default"/>
      </w:rPr>
    </w:lvl>
    <w:lvl w:ilvl="7" w:tplc="0540DAEE" w:tentative="1">
      <w:start w:val="1"/>
      <w:numFmt w:val="bullet"/>
      <w:lvlText w:val="•"/>
      <w:lvlJc w:val="left"/>
      <w:pPr>
        <w:tabs>
          <w:tab w:val="num" w:pos="5760"/>
        </w:tabs>
        <w:ind w:left="5760" w:hanging="360"/>
      </w:pPr>
      <w:rPr>
        <w:rFonts w:ascii="Times New Roman" w:hAnsi="Times New Roman" w:hint="default"/>
      </w:rPr>
    </w:lvl>
    <w:lvl w:ilvl="8" w:tplc="5B44916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D7F4942"/>
    <w:multiLevelType w:val="hybridMultilevel"/>
    <w:tmpl w:val="5FEEC4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DF76E2"/>
    <w:multiLevelType w:val="hybridMultilevel"/>
    <w:tmpl w:val="19E83EEE"/>
    <w:lvl w:ilvl="0" w:tplc="8F6CC496">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D24D86"/>
    <w:multiLevelType w:val="hybridMultilevel"/>
    <w:tmpl w:val="B9AEB998"/>
    <w:lvl w:ilvl="0" w:tplc="6BFC3F4E">
      <w:start w:val="1"/>
      <w:numFmt w:val="bullet"/>
      <w:lvlText w:val="•"/>
      <w:lvlJc w:val="left"/>
      <w:pPr>
        <w:tabs>
          <w:tab w:val="num" w:pos="720"/>
        </w:tabs>
        <w:ind w:left="720" w:hanging="360"/>
      </w:pPr>
      <w:rPr>
        <w:rFonts w:ascii="Times New Roman" w:hAnsi="Times New Roman" w:hint="default"/>
      </w:rPr>
    </w:lvl>
    <w:lvl w:ilvl="1" w:tplc="019AC56A" w:tentative="1">
      <w:start w:val="1"/>
      <w:numFmt w:val="bullet"/>
      <w:lvlText w:val="•"/>
      <w:lvlJc w:val="left"/>
      <w:pPr>
        <w:tabs>
          <w:tab w:val="num" w:pos="1440"/>
        </w:tabs>
        <w:ind w:left="1440" w:hanging="360"/>
      </w:pPr>
      <w:rPr>
        <w:rFonts w:ascii="Times New Roman" w:hAnsi="Times New Roman" w:hint="default"/>
      </w:rPr>
    </w:lvl>
    <w:lvl w:ilvl="2" w:tplc="1CA2CBF8" w:tentative="1">
      <w:start w:val="1"/>
      <w:numFmt w:val="bullet"/>
      <w:lvlText w:val="•"/>
      <w:lvlJc w:val="left"/>
      <w:pPr>
        <w:tabs>
          <w:tab w:val="num" w:pos="2160"/>
        </w:tabs>
        <w:ind w:left="2160" w:hanging="360"/>
      </w:pPr>
      <w:rPr>
        <w:rFonts w:ascii="Times New Roman" w:hAnsi="Times New Roman" w:hint="default"/>
      </w:rPr>
    </w:lvl>
    <w:lvl w:ilvl="3" w:tplc="9566F026" w:tentative="1">
      <w:start w:val="1"/>
      <w:numFmt w:val="bullet"/>
      <w:lvlText w:val="•"/>
      <w:lvlJc w:val="left"/>
      <w:pPr>
        <w:tabs>
          <w:tab w:val="num" w:pos="2880"/>
        </w:tabs>
        <w:ind w:left="2880" w:hanging="360"/>
      </w:pPr>
      <w:rPr>
        <w:rFonts w:ascii="Times New Roman" w:hAnsi="Times New Roman" w:hint="default"/>
      </w:rPr>
    </w:lvl>
    <w:lvl w:ilvl="4" w:tplc="6E88D63C" w:tentative="1">
      <w:start w:val="1"/>
      <w:numFmt w:val="bullet"/>
      <w:lvlText w:val="•"/>
      <w:lvlJc w:val="left"/>
      <w:pPr>
        <w:tabs>
          <w:tab w:val="num" w:pos="3600"/>
        </w:tabs>
        <w:ind w:left="3600" w:hanging="360"/>
      </w:pPr>
      <w:rPr>
        <w:rFonts w:ascii="Times New Roman" w:hAnsi="Times New Roman" w:hint="default"/>
      </w:rPr>
    </w:lvl>
    <w:lvl w:ilvl="5" w:tplc="662C38AA" w:tentative="1">
      <w:start w:val="1"/>
      <w:numFmt w:val="bullet"/>
      <w:lvlText w:val="•"/>
      <w:lvlJc w:val="left"/>
      <w:pPr>
        <w:tabs>
          <w:tab w:val="num" w:pos="4320"/>
        </w:tabs>
        <w:ind w:left="4320" w:hanging="360"/>
      </w:pPr>
      <w:rPr>
        <w:rFonts w:ascii="Times New Roman" w:hAnsi="Times New Roman" w:hint="default"/>
      </w:rPr>
    </w:lvl>
    <w:lvl w:ilvl="6" w:tplc="3B127794" w:tentative="1">
      <w:start w:val="1"/>
      <w:numFmt w:val="bullet"/>
      <w:lvlText w:val="•"/>
      <w:lvlJc w:val="left"/>
      <w:pPr>
        <w:tabs>
          <w:tab w:val="num" w:pos="5040"/>
        </w:tabs>
        <w:ind w:left="5040" w:hanging="360"/>
      </w:pPr>
      <w:rPr>
        <w:rFonts w:ascii="Times New Roman" w:hAnsi="Times New Roman" w:hint="default"/>
      </w:rPr>
    </w:lvl>
    <w:lvl w:ilvl="7" w:tplc="CE6EF54C" w:tentative="1">
      <w:start w:val="1"/>
      <w:numFmt w:val="bullet"/>
      <w:lvlText w:val="•"/>
      <w:lvlJc w:val="left"/>
      <w:pPr>
        <w:tabs>
          <w:tab w:val="num" w:pos="5760"/>
        </w:tabs>
        <w:ind w:left="5760" w:hanging="360"/>
      </w:pPr>
      <w:rPr>
        <w:rFonts w:ascii="Times New Roman" w:hAnsi="Times New Roman" w:hint="default"/>
      </w:rPr>
    </w:lvl>
    <w:lvl w:ilvl="8" w:tplc="1AE8883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6D37974"/>
    <w:multiLevelType w:val="hybridMultilevel"/>
    <w:tmpl w:val="3EEC4D84"/>
    <w:lvl w:ilvl="0" w:tplc="37F882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E916C8"/>
    <w:multiLevelType w:val="hybridMultilevel"/>
    <w:tmpl w:val="3B7C8956"/>
    <w:lvl w:ilvl="0" w:tplc="04070001">
      <w:start w:val="1"/>
      <w:numFmt w:val="bulle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79475BEE"/>
    <w:multiLevelType w:val="hybridMultilevel"/>
    <w:tmpl w:val="39D04A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DD228EC"/>
    <w:multiLevelType w:val="hybridMultilevel"/>
    <w:tmpl w:val="8EBAFB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11"/>
  </w:num>
  <w:num w:numId="5">
    <w:abstractNumId w:val="7"/>
  </w:num>
  <w:num w:numId="6">
    <w:abstractNumId w:val="10"/>
  </w:num>
  <w:num w:numId="7">
    <w:abstractNumId w:val="16"/>
  </w:num>
  <w:num w:numId="8">
    <w:abstractNumId w:val="0"/>
  </w:num>
  <w:num w:numId="9">
    <w:abstractNumId w:val="13"/>
  </w:num>
  <w:num w:numId="10">
    <w:abstractNumId w:val="12"/>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8"/>
  </w:num>
  <w:num w:numId="15">
    <w:abstractNumId w:val="17"/>
  </w:num>
  <w:num w:numId="16">
    <w:abstractNumId w:val="2"/>
  </w:num>
  <w:num w:numId="17">
    <w:abstractNumId w:val="5"/>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34"/>
    <w:rsid w:val="00114C90"/>
    <w:rsid w:val="001E56B8"/>
    <w:rsid w:val="00220048"/>
    <w:rsid w:val="00756534"/>
    <w:rsid w:val="00CD3CF3"/>
    <w:rsid w:val="00D854DB"/>
    <w:rsid w:val="00EB1FE4"/>
    <w:rsid w:val="00FA15DD"/>
    <w:rsid w:val="00FB5D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3463"/>
  <w15:chartTrackingRefBased/>
  <w15:docId w15:val="{4CC016EA-4933-42E4-9BA5-DA8AFD10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56B8"/>
    <w:pPr>
      <w:spacing w:after="0" w:line="240" w:lineRule="auto"/>
    </w:pPr>
  </w:style>
  <w:style w:type="paragraph" w:styleId="berschrift1">
    <w:name w:val="heading 1"/>
    <w:basedOn w:val="Standard"/>
    <w:next w:val="Standard"/>
    <w:link w:val="berschrift1Zchn"/>
    <w:qFormat/>
    <w:rsid w:val="001E56B8"/>
    <w:pPr>
      <w:keepNext/>
      <w:pBdr>
        <w:bottom w:val="single" w:sz="4" w:space="1" w:color="990000"/>
      </w:pBdr>
      <w:outlineLvl w:val="0"/>
    </w:pPr>
    <w:rPr>
      <w:rFonts w:ascii="MetaBold-Roman" w:eastAsia="Times New Roman" w:hAnsi="MetaBold-Roman" w:cs="Times New Roman"/>
      <w:caps/>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6534"/>
    <w:pPr>
      <w:tabs>
        <w:tab w:val="center" w:pos="4536"/>
        <w:tab w:val="right" w:pos="9072"/>
      </w:tabs>
    </w:pPr>
  </w:style>
  <w:style w:type="character" w:customStyle="1" w:styleId="KopfzeileZchn">
    <w:name w:val="Kopfzeile Zchn"/>
    <w:basedOn w:val="Absatz-Standardschriftart"/>
    <w:link w:val="Kopfzeile"/>
    <w:uiPriority w:val="99"/>
    <w:rsid w:val="00756534"/>
  </w:style>
  <w:style w:type="paragraph" w:styleId="Fuzeile">
    <w:name w:val="footer"/>
    <w:basedOn w:val="Standard"/>
    <w:link w:val="FuzeileZchn"/>
    <w:uiPriority w:val="99"/>
    <w:unhideWhenUsed/>
    <w:rsid w:val="00756534"/>
    <w:pPr>
      <w:tabs>
        <w:tab w:val="center" w:pos="4536"/>
        <w:tab w:val="right" w:pos="9072"/>
      </w:tabs>
    </w:pPr>
  </w:style>
  <w:style w:type="character" w:customStyle="1" w:styleId="FuzeileZchn">
    <w:name w:val="Fußzeile Zchn"/>
    <w:basedOn w:val="Absatz-Standardschriftart"/>
    <w:link w:val="Fuzeile"/>
    <w:uiPriority w:val="99"/>
    <w:rsid w:val="00756534"/>
  </w:style>
  <w:style w:type="character" w:customStyle="1" w:styleId="berschrift1Zchn">
    <w:name w:val="Überschrift 1 Zchn"/>
    <w:basedOn w:val="Absatz-Standardschriftart"/>
    <w:link w:val="berschrift1"/>
    <w:rsid w:val="001E56B8"/>
    <w:rPr>
      <w:rFonts w:ascii="MetaBold-Roman" w:eastAsia="Times New Roman" w:hAnsi="MetaBold-Roman" w:cs="Times New Roman"/>
      <w:caps/>
      <w:sz w:val="40"/>
      <w:szCs w:val="20"/>
    </w:rPr>
  </w:style>
  <w:style w:type="character" w:styleId="Hyperlink">
    <w:name w:val="Hyperlink"/>
    <w:rsid w:val="001E56B8"/>
    <w:rPr>
      <w:color w:val="0000FF"/>
      <w:u w:val="single"/>
    </w:rPr>
  </w:style>
  <w:style w:type="paragraph" w:customStyle="1" w:styleId="cent62">
    <w:name w:val="cent62"/>
    <w:rsid w:val="001E56B8"/>
    <w:pPr>
      <w:suppressLineNumbers/>
      <w:spacing w:after="0" w:line="240" w:lineRule="auto"/>
      <w:jc w:val="center"/>
    </w:pPr>
    <w:rPr>
      <w:rFonts w:ascii="Times" w:eastAsia="Times New Roman" w:hAnsi="Times" w:cs="Times New Roman"/>
      <w:sz w:val="20"/>
      <w:szCs w:val="20"/>
      <w:lang w:eastAsia="de-DE"/>
    </w:rPr>
  </w:style>
  <w:style w:type="paragraph" w:customStyle="1" w:styleId="table122">
    <w:name w:val="table122"/>
    <w:rsid w:val="001E56B8"/>
    <w:pPr>
      <w:keepLines/>
      <w:suppressLineNumbers/>
      <w:tabs>
        <w:tab w:val="decimal" w:pos="400"/>
        <w:tab w:val="left" w:pos="760"/>
        <w:tab w:val="left" w:pos="5000"/>
      </w:tabs>
      <w:spacing w:after="0" w:line="240" w:lineRule="auto"/>
      <w:ind w:right="-1160"/>
    </w:pPr>
    <w:rPr>
      <w:rFonts w:ascii="Times" w:eastAsia="Times New Roman" w:hAnsi="Times" w:cs="Times New Roman"/>
      <w:sz w:val="20"/>
      <w:szCs w:val="20"/>
      <w:lang w:eastAsia="de-DE"/>
    </w:rPr>
  </w:style>
  <w:style w:type="paragraph" w:customStyle="1" w:styleId="table123">
    <w:name w:val="table123"/>
    <w:rsid w:val="001E56B8"/>
    <w:pPr>
      <w:keepLines/>
      <w:suppressLineNumbers/>
      <w:tabs>
        <w:tab w:val="decimal" w:pos="400"/>
        <w:tab w:val="left" w:pos="760"/>
        <w:tab w:val="left" w:pos="5000"/>
        <w:tab w:val="left" w:pos="7440"/>
      </w:tabs>
      <w:spacing w:after="0" w:line="240" w:lineRule="auto"/>
    </w:pPr>
    <w:rPr>
      <w:rFonts w:ascii="Times" w:eastAsia="Times New Roman" w:hAnsi="Times" w:cs="Times New Roman"/>
      <w:sz w:val="20"/>
      <w:szCs w:val="20"/>
      <w:lang w:eastAsia="de-DE"/>
    </w:rPr>
  </w:style>
  <w:style w:type="paragraph" w:customStyle="1" w:styleId="table125">
    <w:name w:val="table125"/>
    <w:rsid w:val="001E56B8"/>
    <w:pPr>
      <w:keepLines/>
      <w:suppressLineNumbers/>
      <w:tabs>
        <w:tab w:val="left" w:pos="760"/>
        <w:tab w:val="left" w:pos="5000"/>
      </w:tabs>
      <w:spacing w:after="0" w:line="240" w:lineRule="auto"/>
      <w:ind w:right="-1160"/>
    </w:pPr>
    <w:rPr>
      <w:rFonts w:ascii="Times" w:eastAsia="Times New Roman" w:hAnsi="Times" w:cs="Times New Roman"/>
      <w:sz w:val="20"/>
      <w:szCs w:val="20"/>
      <w:lang w:eastAsia="de-DE"/>
    </w:rPr>
  </w:style>
  <w:style w:type="paragraph" w:customStyle="1" w:styleId="table126">
    <w:name w:val="table126"/>
    <w:rsid w:val="001E56B8"/>
    <w:pPr>
      <w:keepLines/>
      <w:suppressLineNumbers/>
      <w:tabs>
        <w:tab w:val="decimal" w:pos="180"/>
        <w:tab w:val="left" w:pos="760"/>
        <w:tab w:val="left" w:pos="5000"/>
      </w:tabs>
      <w:spacing w:after="0" w:line="240" w:lineRule="auto"/>
      <w:ind w:right="-1160"/>
    </w:pPr>
    <w:rPr>
      <w:rFonts w:ascii="Times" w:eastAsia="Times New Roman" w:hAnsi="Times" w:cs="Times New Roman"/>
      <w:sz w:val="20"/>
      <w:szCs w:val="20"/>
      <w:lang w:eastAsia="de-DE"/>
    </w:rPr>
  </w:style>
  <w:style w:type="paragraph" w:customStyle="1" w:styleId="para134">
    <w:name w:val="para134"/>
    <w:rsid w:val="001E56B8"/>
    <w:pPr>
      <w:suppressLineNumbers/>
      <w:spacing w:after="0" w:line="240" w:lineRule="auto"/>
      <w:ind w:left="740" w:hanging="100"/>
    </w:pPr>
    <w:rPr>
      <w:rFonts w:ascii="Times" w:eastAsia="Times New Roman" w:hAnsi="Times" w:cs="Times New Roman"/>
      <w:sz w:val="20"/>
      <w:szCs w:val="20"/>
      <w:lang w:eastAsia="de-DE"/>
    </w:rPr>
  </w:style>
  <w:style w:type="paragraph" w:customStyle="1" w:styleId="para136">
    <w:name w:val="para136"/>
    <w:rsid w:val="001E56B8"/>
    <w:pPr>
      <w:suppressLineNumbers/>
      <w:tabs>
        <w:tab w:val="left" w:pos="1000"/>
      </w:tabs>
      <w:spacing w:after="0" w:line="240" w:lineRule="auto"/>
      <w:ind w:left="1000" w:hanging="260"/>
    </w:pPr>
    <w:rPr>
      <w:rFonts w:ascii="Times" w:eastAsia="Times New Roman" w:hAnsi="Times" w:cs="Times New Roman"/>
      <w:sz w:val="20"/>
      <w:szCs w:val="20"/>
      <w:lang w:eastAsia="de-DE"/>
    </w:rPr>
  </w:style>
  <w:style w:type="paragraph" w:customStyle="1" w:styleId="para138">
    <w:name w:val="para138"/>
    <w:rsid w:val="001E56B8"/>
    <w:pPr>
      <w:suppressLineNumbers/>
      <w:spacing w:after="0" w:line="240" w:lineRule="auto"/>
      <w:ind w:left="1000"/>
    </w:pPr>
    <w:rPr>
      <w:rFonts w:ascii="Times" w:eastAsia="Times New Roman" w:hAnsi="Times" w:cs="Times New Roman"/>
      <w:sz w:val="20"/>
      <w:szCs w:val="20"/>
      <w:lang w:eastAsia="de-DE"/>
    </w:rPr>
  </w:style>
  <w:style w:type="paragraph" w:customStyle="1" w:styleId="para139">
    <w:name w:val="para139"/>
    <w:rsid w:val="001E56B8"/>
    <w:pPr>
      <w:suppressLineNumbers/>
      <w:spacing w:after="0" w:line="240" w:lineRule="auto"/>
      <w:ind w:left="740"/>
    </w:pPr>
    <w:rPr>
      <w:rFonts w:ascii="Times" w:eastAsia="Times New Roman" w:hAnsi="Times" w:cs="Times New Roman"/>
      <w:sz w:val="20"/>
      <w:szCs w:val="20"/>
      <w:lang w:eastAsia="de-DE"/>
    </w:rPr>
  </w:style>
  <w:style w:type="paragraph" w:styleId="Listenabsatz">
    <w:name w:val="List Paragraph"/>
    <w:basedOn w:val="Standard"/>
    <w:uiPriority w:val="99"/>
    <w:qFormat/>
    <w:rsid w:val="001E56B8"/>
    <w:pPr>
      <w:ind w:left="708"/>
    </w:pPr>
    <w:rPr>
      <w:rFonts w:ascii="MetaBook-Roman" w:eastAsia="Times New Roman" w:hAnsi="MetaBook-Roman" w:cs="Times New Roman"/>
      <w:sz w:val="20"/>
      <w:szCs w:val="20"/>
    </w:rPr>
  </w:style>
  <w:style w:type="paragraph" w:styleId="Titel">
    <w:name w:val="Title"/>
    <w:basedOn w:val="Standard"/>
    <w:next w:val="Standard"/>
    <w:link w:val="TitelZchn"/>
    <w:qFormat/>
    <w:rsid w:val="001E56B8"/>
    <w:pPr>
      <w:spacing w:before="240" w:after="60"/>
      <w:jc w:val="center"/>
      <w:outlineLvl w:val="0"/>
    </w:pPr>
    <w:rPr>
      <w:rFonts w:ascii="MetaBold-Roman" w:eastAsia="Times New Roman" w:hAnsi="MetaBold-Roman" w:cs="Times New Roman"/>
      <w:b/>
      <w:bCs/>
      <w:color w:val="990000"/>
      <w:kern w:val="28"/>
      <w:sz w:val="56"/>
      <w:szCs w:val="32"/>
    </w:rPr>
  </w:style>
  <w:style w:type="character" w:customStyle="1" w:styleId="TitelZchn">
    <w:name w:val="Titel Zchn"/>
    <w:basedOn w:val="Absatz-Standardschriftart"/>
    <w:link w:val="Titel"/>
    <w:rsid w:val="001E56B8"/>
    <w:rPr>
      <w:rFonts w:ascii="MetaBold-Roman" w:eastAsia="Times New Roman" w:hAnsi="MetaBold-Roman" w:cs="Times New Roman"/>
      <w:b/>
      <w:bCs/>
      <w:color w:val="990000"/>
      <w:kern w:val="28"/>
      <w:sz w:val="56"/>
      <w:szCs w:val="32"/>
    </w:rPr>
  </w:style>
  <w:style w:type="paragraph" w:styleId="Untertitel">
    <w:name w:val="Subtitle"/>
    <w:basedOn w:val="Standard"/>
    <w:next w:val="Standard"/>
    <w:link w:val="UntertitelZchn"/>
    <w:qFormat/>
    <w:rsid w:val="001E56B8"/>
    <w:pPr>
      <w:spacing w:before="120" w:after="120"/>
      <w:outlineLvl w:val="1"/>
    </w:pPr>
    <w:rPr>
      <w:rFonts w:ascii="MetaBold-Roman" w:eastAsia="Times New Roman" w:hAnsi="MetaBold-Roman" w:cs="Times New Roman"/>
      <w:smallCaps/>
      <w:sz w:val="40"/>
      <w:szCs w:val="24"/>
    </w:rPr>
  </w:style>
  <w:style w:type="character" w:customStyle="1" w:styleId="UntertitelZchn">
    <w:name w:val="Untertitel Zchn"/>
    <w:basedOn w:val="Absatz-Standardschriftart"/>
    <w:link w:val="Untertitel"/>
    <w:rsid w:val="001E56B8"/>
    <w:rPr>
      <w:rFonts w:ascii="MetaBold-Roman" w:eastAsia="Times New Roman" w:hAnsi="MetaBold-Roman" w:cs="Times New Roman"/>
      <w:smallCaps/>
      <w:sz w:val="40"/>
      <w:szCs w:val="24"/>
    </w:rPr>
  </w:style>
  <w:style w:type="character" w:styleId="IntensiverVerweis">
    <w:name w:val="Intense Reference"/>
    <w:uiPriority w:val="32"/>
    <w:qFormat/>
    <w:rsid w:val="001E56B8"/>
    <w:rPr>
      <w:b/>
      <w:bCs/>
      <w:smallCaps/>
      <w:color w:val="C0504D"/>
      <w:spacing w:val="5"/>
      <w:u w:val="single"/>
    </w:rPr>
  </w:style>
  <w:style w:type="paragraph" w:styleId="KeinLeerraum">
    <w:name w:val="No Spacing"/>
    <w:uiPriority w:val="1"/>
    <w:qFormat/>
    <w:rsid w:val="001E56B8"/>
    <w:pPr>
      <w:spacing w:after="0" w:line="240" w:lineRule="auto"/>
    </w:pPr>
    <w:rPr>
      <w:rFonts w:ascii="MetaBold-Roman" w:eastAsia="Times New Roman" w:hAnsi="MetaBold-Roman" w:cs="Times New Roman"/>
      <w:sz w:val="28"/>
      <w:szCs w:val="20"/>
    </w:rPr>
  </w:style>
  <w:style w:type="character" w:styleId="BesuchterLink">
    <w:name w:val="FollowedHyperlink"/>
    <w:basedOn w:val="Absatz-Standardschriftart"/>
    <w:uiPriority w:val="99"/>
    <w:semiHidden/>
    <w:unhideWhenUsed/>
    <w:rsid w:val="00D854DB"/>
    <w:rPr>
      <w:color w:val="800080" w:themeColor="followedHyperlink"/>
      <w:u w:val="single"/>
    </w:rPr>
  </w:style>
  <w:style w:type="character" w:styleId="NichtaufgelsteErwhnung">
    <w:name w:val="Unresolved Mention"/>
    <w:basedOn w:val="Absatz-Standardschriftart"/>
    <w:uiPriority w:val="99"/>
    <w:semiHidden/>
    <w:unhideWhenUsed/>
    <w:rsid w:val="00D8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73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j-med.uni-heidelberg.de/" TargetMode="External"/><Relationship Id="rId13" Type="http://schemas.openxmlformats.org/officeDocument/2006/relationships/hyperlink" Target="mailto:petra.kohlgrueber@med.uni-heidelberg.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ra.kohlgrueber@med.uni-heidelberg.de" TargetMode="External"/><Relationship Id="rId17" Type="http://schemas.openxmlformats.org/officeDocument/2006/relationships/hyperlink" Target="mailto:petra.kohlgrueber@med.uni-heidelberg.de" TargetMode="External"/><Relationship Id="rId2" Type="http://schemas.openxmlformats.org/officeDocument/2006/relationships/numbering" Target="numbering.xml"/><Relationship Id="rId16" Type="http://schemas.openxmlformats.org/officeDocument/2006/relationships/hyperlink" Target="mailto:petra.kohlgrueber@med.uni-heidelberg.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rp.baden-wuerttemberg.de/Themen/Bildung/Ausbildung/Ausbildung-Arzt/Documents/LPA_Arzt_PJ_Ausland_Gesamtliste.pdf" TargetMode="External"/><Relationship Id="rId10" Type="http://schemas.openxmlformats.org/officeDocument/2006/relationships/hyperlink" Target="https://elearning-med.uni-heidelberg.de/pluginfile.php/22956/mod_folder/content/0/Dokumentation%20und%20Requirements/Erfahrungsbericht%20PJ%20im%20Ausland.pdf?forcedownload=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p.baden-wuerttemberg.de/Themen/Bildung/Ausbildung/Ausbildung-Arzt/Seiten/Abschnitt_03/PJ_Ausland.aspx" TargetMode="External"/><Relationship Id="rId14" Type="http://schemas.openxmlformats.org/officeDocument/2006/relationships/hyperlink" Target="mailto:abra.avono@med.uni-heidelber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48832-F581-4866-B49D-C742C736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2624</Words>
  <Characters>16532</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Kohlgrüber, Petra</dc:creator>
  <cp:keywords/>
  <dc:description/>
  <cp:lastModifiedBy>Laura Stiefenhöfer</cp:lastModifiedBy>
  <cp:revision>2</cp:revision>
  <cp:lastPrinted>2020-06-23T11:00:00Z</cp:lastPrinted>
  <dcterms:created xsi:type="dcterms:W3CDTF">2022-03-09T09:04:00Z</dcterms:created>
  <dcterms:modified xsi:type="dcterms:W3CDTF">2022-03-09T09:04:00Z</dcterms:modified>
</cp:coreProperties>
</file>